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BA3021" w14:textId="77777777" w:rsidR="00704A03" w:rsidRDefault="007D3088">
      <w:pPr>
        <w:ind w:left="240"/>
        <w:rPr>
          <w:rFonts w:ascii="Calibri" w:eastAsia="Calibri" w:hAnsi="Calibri" w:cs="Calibri"/>
          <w:b/>
          <w:sz w:val="28"/>
          <w:szCs w:val="28"/>
        </w:rPr>
      </w:pPr>
      <w:r>
        <w:rPr>
          <w:noProof/>
        </w:rPr>
        <mc:AlternateContent>
          <mc:Choice Requires="wps">
            <w:drawing>
              <wp:anchor distT="0" distB="0" distL="114300" distR="114300" simplePos="0" relativeHeight="251658240" behindDoc="0" locked="0" layoutInCell="1" hidden="0" allowOverlap="1" wp14:anchorId="18E2DB12" wp14:editId="51FAEFFE">
                <wp:simplePos x="0" y="0"/>
                <wp:positionH relativeFrom="column">
                  <wp:posOffset>1270000</wp:posOffset>
                </wp:positionH>
                <wp:positionV relativeFrom="paragraph">
                  <wp:posOffset>-88899</wp:posOffset>
                </wp:positionV>
                <wp:extent cx="4238625" cy="703580"/>
                <wp:effectExtent l="0" t="0" r="0" b="0"/>
                <wp:wrapNone/>
                <wp:docPr id="1003" name="矩形 1003"/>
                <wp:cNvGraphicFramePr/>
                <a:graphic xmlns:a="http://schemas.openxmlformats.org/drawingml/2006/main">
                  <a:graphicData uri="http://schemas.microsoft.com/office/word/2010/wordprocessingShape">
                    <wps:wsp>
                      <wps:cNvSpPr/>
                      <wps:spPr>
                        <a:xfrm>
                          <a:off x="3264788" y="3466310"/>
                          <a:ext cx="4162425" cy="627380"/>
                        </a:xfrm>
                        <a:prstGeom prst="rect">
                          <a:avLst/>
                        </a:prstGeom>
                        <a:solidFill>
                          <a:srgbClr val="FFFFFF"/>
                        </a:solidFill>
                        <a:ln w="76200" cap="flat" cmpd="sng">
                          <a:solidFill>
                            <a:srgbClr val="008000"/>
                          </a:solidFill>
                          <a:prstDash val="solid"/>
                          <a:miter lim="800000"/>
                          <a:headEnd type="none" w="sm" len="sm"/>
                          <a:tailEnd type="none" w="sm" len="sm"/>
                        </a:ln>
                      </wps:spPr>
                      <wps:txbx>
                        <w:txbxContent>
                          <w:p w14:paraId="13C6782E" w14:textId="77777777" w:rsidR="00704A03" w:rsidRDefault="007D3088">
                            <w:pPr>
                              <w:jc w:val="center"/>
                              <w:textDirection w:val="btLr"/>
                            </w:pPr>
                            <w:r>
                              <w:rPr>
                                <w:rFonts w:eastAsia="Times New Roman"/>
                                <w:b/>
                                <w:color w:val="000000"/>
                                <w:sz w:val="40"/>
                              </w:rPr>
                              <w:t>2020</w:t>
                            </w:r>
                            <w:r>
                              <w:rPr>
                                <w:rFonts w:ascii="BiauKai" w:eastAsia="BiauKai" w:hAnsi="BiauKai" w:cs="BiauKai"/>
                                <w:b/>
                                <w:color w:val="000000"/>
                                <w:sz w:val="40"/>
                              </w:rPr>
                              <w:t>野外研究安全教育訓練</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2DB12" id="矩形 1003" o:spid="_x0000_s1026" style="position:absolute;left:0;text-align:left;margin-left:100pt;margin-top:-7pt;width:333.75pt;height:5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" strokecolor="green" strokeweight="6pt">
                <v:stroke startarrowwidth="narrow" startarrowlength="short" endarrowwidth="narrow" endarrowlength="short"/>
                <v:textbox inset="2.53958mm,1.2694mm,2.53958mm,1.2694mm">
                  <w:txbxContent>
                    <w:p w14:paraId="13C6782E" w14:textId="77777777" w:rsidR="00704A03" w:rsidRDefault="007D3088">
                      <w:pPr>
                        <w:jc w:val="center"/>
                        <w:textDirection w:val="btLr"/>
                      </w:pPr>
                      <w:r>
                        <w:rPr>
                          <w:rFonts w:eastAsia="Times New Roman"/>
                          <w:b/>
                          <w:color w:val="000000"/>
                          <w:sz w:val="40"/>
                        </w:rPr>
                        <w:t>2020</w:t>
                      </w:r>
                      <w:r>
                        <w:rPr>
                          <w:rFonts w:ascii="BiauKai" w:eastAsia="BiauKai" w:hAnsi="BiauKai" w:cs="BiauKai"/>
                          <w:b/>
                          <w:color w:val="000000"/>
                          <w:sz w:val="40"/>
                        </w:rPr>
                        <w:t>野外研究安全教育訓練</w:t>
                      </w:r>
                    </w:p>
                  </w:txbxContent>
                </v:textbox>
              </v:rect>
            </w:pict>
          </mc:Fallback>
        </mc:AlternateContent>
      </w:r>
      <w:r>
        <w:rPr>
          <w:noProof/>
        </w:rPr>
        <w:drawing>
          <wp:anchor distT="0" distB="0" distL="114300" distR="114300" simplePos="0" relativeHeight="251659264" behindDoc="0" locked="0" layoutInCell="1" hidden="0" allowOverlap="1" wp14:anchorId="22D5D4CB" wp14:editId="00512A58">
            <wp:simplePos x="0" y="0"/>
            <wp:positionH relativeFrom="column">
              <wp:posOffset>28576</wp:posOffset>
            </wp:positionH>
            <wp:positionV relativeFrom="paragraph">
              <wp:posOffset>-314324</wp:posOffset>
            </wp:positionV>
            <wp:extent cx="1172210" cy="1005840"/>
            <wp:effectExtent l="0" t="0" r="0" b="0"/>
            <wp:wrapNone/>
            <wp:docPr id="1007" name="image2.png" descr="2011所旗"/>
            <wp:cNvGraphicFramePr/>
            <a:graphic xmlns:a="http://schemas.openxmlformats.org/drawingml/2006/main">
              <a:graphicData uri="http://schemas.openxmlformats.org/drawingml/2006/picture">
                <pic:pic xmlns:pic="http://schemas.openxmlformats.org/drawingml/2006/picture">
                  <pic:nvPicPr>
                    <pic:cNvPr id="0" name="image2.png" descr="2011所旗"/>
                    <pic:cNvPicPr preferRelativeResize="0"/>
                  </pic:nvPicPr>
                  <pic:blipFill>
                    <a:blip r:embed="rId9"/>
                    <a:srcRect/>
                    <a:stretch>
                      <a:fillRect/>
                    </a:stretch>
                  </pic:blipFill>
                  <pic:spPr>
                    <a:xfrm>
                      <a:off x="0" y="0"/>
                      <a:ext cx="1172210" cy="1005840"/>
                    </a:xfrm>
                    <a:prstGeom prst="rect">
                      <a:avLst/>
                    </a:prstGeom>
                    <a:ln/>
                  </pic:spPr>
                </pic:pic>
              </a:graphicData>
            </a:graphic>
          </wp:anchor>
        </w:drawing>
      </w:r>
    </w:p>
    <w:p w14:paraId="7ED53647" w14:textId="77777777" w:rsidR="00704A03" w:rsidRDefault="00704A03">
      <w:pPr>
        <w:pBdr>
          <w:top w:val="nil"/>
          <w:left w:val="nil"/>
          <w:bottom w:val="nil"/>
          <w:right w:val="nil"/>
          <w:between w:val="nil"/>
        </w:pBdr>
        <w:rPr>
          <w:rFonts w:ascii="Calibri" w:eastAsia="Calibri" w:hAnsi="Calibri" w:cs="Calibri"/>
          <w:b/>
          <w:color w:val="000000"/>
          <w:shd w:val="clear" w:color="auto" w:fill="E6E6E6"/>
        </w:rPr>
      </w:pPr>
    </w:p>
    <w:p w14:paraId="54904F42" w14:textId="77777777" w:rsidR="00704A03" w:rsidRDefault="00704A03">
      <w:pPr>
        <w:pBdr>
          <w:top w:val="nil"/>
          <w:left w:val="nil"/>
          <w:bottom w:val="nil"/>
          <w:right w:val="nil"/>
          <w:between w:val="nil"/>
        </w:pBdr>
        <w:rPr>
          <w:rFonts w:ascii="Calibri" w:eastAsia="Calibri" w:hAnsi="Calibri" w:cs="Calibri"/>
          <w:b/>
          <w:color w:val="000000"/>
          <w:sz w:val="28"/>
          <w:szCs w:val="28"/>
          <w:shd w:val="clear" w:color="auto" w:fill="E6E6E6"/>
        </w:rPr>
      </w:pPr>
    </w:p>
    <w:p w14:paraId="4B044EE2" w14:textId="77777777" w:rsidR="00A91DCB" w:rsidRDefault="00A91DCB"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bookmarkStart w:id="0" w:name="_heading=h.gjdgxs" w:colFirst="0" w:colLast="0"/>
      <w:bookmarkEnd w:id="0"/>
    </w:p>
    <w:p w14:paraId="3F3D6E6B" w14:textId="731A177F"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hd w:val="clear" w:color="auto" w:fill="E6E6E6"/>
        </w:rPr>
      </w:pPr>
      <w:r w:rsidRPr="003D77E9">
        <w:rPr>
          <w:rFonts w:ascii="標楷體" w:eastAsia="標楷體" w:hAnsi="標楷體" w:cs="Calibri"/>
          <w:b/>
          <w:color w:val="000000"/>
          <w:sz w:val="28"/>
          <w:szCs w:val="28"/>
          <w:shd w:val="clear" w:color="auto" w:fill="E6E6E6"/>
        </w:rPr>
        <w:t>一、</w:t>
      </w:r>
      <w:r w:rsidRPr="003D77E9">
        <w:rPr>
          <w:rFonts w:ascii="標楷體" w:eastAsia="標楷體" w:hAnsi="標楷體" w:cs="微軟正黑體" w:hint="eastAsia"/>
          <w:b/>
          <w:color w:val="000000"/>
          <w:sz w:val="28"/>
          <w:szCs w:val="28"/>
          <w:shd w:val="clear" w:color="auto" w:fill="E6E6E6"/>
        </w:rPr>
        <w:t>辦理單位</w:t>
      </w:r>
    </w:p>
    <w:p w14:paraId="32C1D7BD" w14:textId="77777777" w:rsidR="00704A03" w:rsidRPr="003D77E9" w:rsidRDefault="007D3088" w:rsidP="00A91DCB">
      <w:pPr>
        <w:pBdr>
          <w:top w:val="nil"/>
          <w:left w:val="nil"/>
          <w:bottom w:val="nil"/>
          <w:right w:val="nil"/>
          <w:between w:val="nil"/>
        </w:pBdr>
        <w:spacing w:line="360" w:lineRule="auto"/>
        <w:ind w:firstLine="480"/>
        <w:rPr>
          <w:rFonts w:ascii="標楷體" w:eastAsia="標楷體" w:hAnsi="標楷體" w:cs="Calibri"/>
          <w:color w:val="000000"/>
        </w:rPr>
      </w:pPr>
      <w:r w:rsidRPr="003D77E9">
        <w:rPr>
          <w:rFonts w:ascii="標楷體" w:eastAsia="標楷體" w:hAnsi="標楷體" w:cs="微軟正黑體" w:hint="eastAsia"/>
          <w:color w:val="000000"/>
        </w:rPr>
        <w:t>主</w:t>
      </w:r>
      <w:r w:rsidRPr="003D77E9">
        <w:rPr>
          <w:rFonts w:ascii="標楷體" w:eastAsia="標楷體" w:hAnsi="標楷體" w:cs="Calibri"/>
          <w:color w:val="000000"/>
        </w:rPr>
        <w:t>辦單位：國立屏東科技大學 野生動物保育研究所</w:t>
      </w:r>
    </w:p>
    <w:p w14:paraId="517E3178" w14:textId="77777777" w:rsidR="00704A03" w:rsidRPr="003D77E9" w:rsidRDefault="007D3088" w:rsidP="00A91DCB">
      <w:pPr>
        <w:pBdr>
          <w:top w:val="nil"/>
          <w:left w:val="nil"/>
          <w:bottom w:val="nil"/>
          <w:right w:val="nil"/>
          <w:between w:val="nil"/>
        </w:pBdr>
        <w:spacing w:line="360" w:lineRule="auto"/>
        <w:ind w:firstLine="480"/>
        <w:rPr>
          <w:rFonts w:ascii="標楷體" w:eastAsia="標楷體" w:hAnsi="標楷體" w:cs="Calibri"/>
          <w:color w:val="000000"/>
        </w:rPr>
      </w:pPr>
      <w:r w:rsidRPr="003D77E9">
        <w:rPr>
          <w:rFonts w:ascii="標楷體" w:eastAsia="標楷體" w:hAnsi="標楷體" w:cs="微軟正黑體" w:hint="eastAsia"/>
          <w:color w:val="000000"/>
        </w:rPr>
        <w:t>協</w:t>
      </w:r>
      <w:r w:rsidRPr="003D77E9">
        <w:rPr>
          <w:rFonts w:ascii="標楷體" w:eastAsia="標楷體" w:hAnsi="標楷體" w:cs="Calibri"/>
          <w:color w:val="000000"/>
        </w:rPr>
        <w:t>辦單位： 行政院農業委員會林務局 東勢林區管理處</w:t>
      </w:r>
    </w:p>
    <w:p w14:paraId="713CB131"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rPr>
      </w:pPr>
      <w:r w:rsidRPr="003D77E9">
        <w:rPr>
          <w:rFonts w:ascii="標楷體" w:eastAsia="標楷體" w:hAnsi="標楷體" w:cs="微軟正黑體" w:hint="eastAsia"/>
          <w:b/>
          <w:color w:val="000000"/>
          <w:sz w:val="28"/>
          <w:szCs w:val="28"/>
          <w:shd w:val="clear" w:color="auto" w:fill="E6E6E6"/>
        </w:rPr>
        <w:t>二</w:t>
      </w:r>
      <w:r w:rsidRPr="003D77E9">
        <w:rPr>
          <w:rFonts w:ascii="標楷體" w:eastAsia="標楷體" w:hAnsi="標楷體" w:cs="Calibri"/>
          <w:b/>
          <w:color w:val="000000"/>
          <w:sz w:val="28"/>
          <w:szCs w:val="28"/>
          <w:shd w:val="clear" w:color="auto" w:fill="E6E6E6"/>
        </w:rPr>
        <w:t>、活動目標</w:t>
      </w:r>
    </w:p>
    <w:p w14:paraId="40669485" w14:textId="357496E6" w:rsidR="00704A03" w:rsidRDefault="007D3088" w:rsidP="00CA2592">
      <w:pPr>
        <w:pBdr>
          <w:top w:val="nil"/>
          <w:left w:val="nil"/>
          <w:bottom w:val="nil"/>
          <w:right w:val="nil"/>
          <w:between w:val="nil"/>
        </w:pBdr>
        <w:spacing w:line="276" w:lineRule="auto"/>
        <w:rPr>
          <w:rFonts w:ascii="標楷體" w:eastAsia="標楷體" w:hAnsi="標楷體" w:cs="Calibri"/>
          <w:color w:val="000000"/>
        </w:rPr>
      </w:pPr>
      <w:r w:rsidRPr="003D77E9">
        <w:rPr>
          <w:rFonts w:ascii="標楷體" w:eastAsia="標楷體" w:hAnsi="標楷體" w:cs="微軟正黑體" w:hint="eastAsia"/>
          <w:color w:val="000000"/>
        </w:rPr>
        <w:t xml:space="preserve">　</w:t>
      </w:r>
      <w:r w:rsidRPr="003D77E9">
        <w:rPr>
          <w:rFonts w:ascii="標楷體" w:eastAsia="標楷體" w:hAnsi="標楷體" w:cs="Calibri"/>
          <w:color w:val="000000"/>
        </w:rPr>
        <w:t xml:space="preserve">　野外生態資料的收集與監測是野生動物保育研究的關鍵之一，有</w:t>
      </w:r>
      <w:proofErr w:type="gramStart"/>
      <w:r w:rsidRPr="003D77E9">
        <w:rPr>
          <w:rFonts w:ascii="標楷體" w:eastAsia="標楷體" w:hAnsi="標楷體" w:cs="Calibri"/>
          <w:color w:val="000000"/>
        </w:rPr>
        <w:t>鑑</w:t>
      </w:r>
      <w:proofErr w:type="gramEnd"/>
      <w:r w:rsidRPr="003D77E9">
        <w:rPr>
          <w:rFonts w:ascii="標楷體" w:eastAsia="標楷體" w:hAnsi="標楷體" w:cs="Calibri"/>
          <w:color w:val="000000"/>
        </w:rPr>
        <w:t>於野外研究的重要性，以及其潛在風險，屏東科技大學野生動物保育研究所自2004年起遂規劃了一套教育訓練課程，藉由整合學術研究與山野專業技能，提供研究生和相關野外研究人員完整的調查技術和安全訓練，以期平安、順利地完成野外任務。</w:t>
      </w:r>
    </w:p>
    <w:p w14:paraId="54CDB551" w14:textId="77777777" w:rsidR="00CA2592" w:rsidRPr="003D77E9" w:rsidRDefault="00CA2592" w:rsidP="00CA2592">
      <w:pPr>
        <w:pBdr>
          <w:top w:val="nil"/>
          <w:left w:val="nil"/>
          <w:bottom w:val="nil"/>
          <w:right w:val="nil"/>
          <w:between w:val="nil"/>
        </w:pBdr>
        <w:spacing w:line="276" w:lineRule="auto"/>
        <w:rPr>
          <w:rFonts w:ascii="標楷體" w:eastAsia="標楷體" w:hAnsi="標楷體" w:cs="Calibri"/>
          <w:color w:val="000000"/>
        </w:rPr>
      </w:pPr>
    </w:p>
    <w:p w14:paraId="3A5C8590"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rsidRPr="003D77E9">
        <w:rPr>
          <w:rFonts w:ascii="標楷體" w:eastAsia="標楷體" w:hAnsi="標楷體" w:cs="微軟正黑體" w:hint="eastAsia"/>
          <w:b/>
          <w:color w:val="000000"/>
          <w:sz w:val="28"/>
          <w:szCs w:val="28"/>
          <w:shd w:val="clear" w:color="auto" w:fill="E6E6E6"/>
        </w:rPr>
        <w:t>三</w:t>
      </w:r>
      <w:r w:rsidRPr="003D77E9">
        <w:rPr>
          <w:rFonts w:ascii="標楷體" w:eastAsia="標楷體" w:hAnsi="標楷體" w:cs="Calibri"/>
          <w:b/>
          <w:color w:val="000000"/>
          <w:sz w:val="28"/>
          <w:szCs w:val="28"/>
          <w:shd w:val="clear" w:color="auto" w:fill="E6E6E6"/>
        </w:rPr>
        <w:t>、活動內容</w:t>
      </w:r>
    </w:p>
    <w:p w14:paraId="0A7CB796"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動</w:t>
      </w:r>
      <w:r w:rsidRPr="003D77E9">
        <w:rPr>
          <w:rFonts w:ascii="標楷體" w:eastAsia="標楷體" w:hAnsi="標楷體" w:cs="Calibri"/>
          <w:b/>
          <w:color w:val="000000"/>
        </w:rPr>
        <w:t>物觀察及痕跡辨識</w:t>
      </w:r>
      <w:r w:rsidRPr="003D77E9">
        <w:rPr>
          <w:rFonts w:ascii="標楷體" w:eastAsia="標楷體" w:hAnsi="標楷體" w:cs="Calibri"/>
          <w:color w:val="000000"/>
        </w:rPr>
        <w:t>－生態觀察及記錄技術、野生動物和痕跡辨識，如腳印、排</w:t>
      </w:r>
    </w:p>
    <w:p w14:paraId="6D9BB9E6" w14:textId="77777777" w:rsidR="00704A03" w:rsidRPr="003D77E9" w:rsidRDefault="007D3088" w:rsidP="00CA2592">
      <w:pPr>
        <w:spacing w:line="276" w:lineRule="auto"/>
        <w:rPr>
          <w:rFonts w:ascii="標楷體" w:eastAsia="標楷體" w:hAnsi="標楷體" w:cs="Calibri"/>
          <w:color w:val="000000"/>
        </w:rPr>
      </w:pPr>
      <w:r w:rsidRPr="003D77E9">
        <w:rPr>
          <w:rFonts w:ascii="標楷體" w:eastAsia="標楷體" w:hAnsi="標楷體" w:cs="Calibri"/>
          <w:b/>
          <w:color w:val="000000"/>
        </w:rPr>
        <w:t xml:space="preserve">    </w:t>
      </w:r>
      <w:proofErr w:type="gramStart"/>
      <w:r w:rsidRPr="003D77E9">
        <w:rPr>
          <w:rFonts w:ascii="標楷體" w:eastAsia="標楷體" w:hAnsi="標楷體" w:cs="Calibri"/>
          <w:color w:val="000000"/>
        </w:rPr>
        <w:t>遺和聲音</w:t>
      </w:r>
      <w:proofErr w:type="gramEnd"/>
      <w:r w:rsidRPr="003D77E9">
        <w:rPr>
          <w:rFonts w:ascii="標楷體" w:eastAsia="標楷體" w:hAnsi="標楷體" w:cs="Calibri"/>
          <w:color w:val="000000"/>
        </w:rPr>
        <w:t>等各式痕跡。</w:t>
      </w:r>
    </w:p>
    <w:p w14:paraId="0A37A68B"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登</w:t>
      </w:r>
      <w:r w:rsidRPr="003D77E9">
        <w:rPr>
          <w:rFonts w:ascii="標楷體" w:eastAsia="標楷體" w:hAnsi="標楷體" w:cs="Calibri"/>
          <w:b/>
          <w:color w:val="000000"/>
        </w:rPr>
        <w:t>山技巧及野外求生訓練</w:t>
      </w:r>
      <w:r w:rsidRPr="003D77E9">
        <w:rPr>
          <w:rFonts w:ascii="標楷體" w:eastAsia="標楷體" w:hAnsi="標楷體" w:cs="Calibri"/>
          <w:color w:val="000000"/>
        </w:rPr>
        <w:t>－裝備選擇、行程規劃、困難地形行進、溯溪、溪流橫渡、紮營野炊、急救等技巧。</w:t>
      </w:r>
    </w:p>
    <w:p w14:paraId="13FCCAE3" w14:textId="77777777" w:rsidR="00704A03" w:rsidRPr="003D77E9" w:rsidRDefault="007D3088" w:rsidP="00CA2592">
      <w:pPr>
        <w:numPr>
          <w:ilvl w:val="0"/>
          <w:numId w:val="1"/>
        </w:numPr>
        <w:spacing w:line="276" w:lineRule="auto"/>
        <w:rPr>
          <w:rFonts w:ascii="標楷體" w:eastAsia="標楷體" w:hAnsi="標楷體" w:cs="Calibri"/>
          <w:color w:val="000000"/>
        </w:rPr>
      </w:pPr>
      <w:r w:rsidRPr="003D77E9">
        <w:rPr>
          <w:rFonts w:ascii="標楷體" w:eastAsia="標楷體" w:hAnsi="標楷體" w:cs="Calibri"/>
          <w:b/>
          <w:color w:val="000000"/>
        </w:rPr>
        <w:t>研究倫理與野外研究技術</w:t>
      </w:r>
      <w:r w:rsidRPr="003D77E9">
        <w:rPr>
          <w:rFonts w:ascii="標楷體" w:eastAsia="標楷體" w:hAnsi="標楷體" w:cs="Calibri"/>
          <w:color w:val="000000"/>
        </w:rPr>
        <w:t>－動物調查、夜間調查、無線電追蹤、紅外線自動照相機、</w:t>
      </w:r>
      <w:r w:rsidRPr="003D77E9">
        <w:rPr>
          <w:rFonts w:ascii="標楷體" w:eastAsia="標楷體" w:hAnsi="標楷體" w:cs="Calibri"/>
          <w:b/>
          <w:color w:val="000000"/>
        </w:rPr>
        <w:t xml:space="preserve"> </w:t>
      </w:r>
      <w:r w:rsidRPr="003D77E9">
        <w:rPr>
          <w:rFonts w:ascii="標楷體" w:eastAsia="標楷體" w:hAnsi="標楷體" w:cs="Calibri"/>
          <w:color w:val="000000"/>
        </w:rPr>
        <w:t>動物捕捉</w:t>
      </w:r>
      <w:proofErr w:type="gramStart"/>
      <w:r w:rsidRPr="003D77E9">
        <w:rPr>
          <w:rFonts w:ascii="標楷體" w:eastAsia="標楷體" w:hAnsi="標楷體" w:cs="Calibri"/>
          <w:color w:val="000000"/>
        </w:rPr>
        <w:t>繫</w:t>
      </w:r>
      <w:proofErr w:type="gramEnd"/>
      <w:r w:rsidRPr="003D77E9">
        <w:rPr>
          <w:rFonts w:ascii="標楷體" w:eastAsia="標楷體" w:hAnsi="標楷體" w:cs="Calibri"/>
          <w:color w:val="000000"/>
        </w:rPr>
        <w:t>放等。</w:t>
      </w:r>
    </w:p>
    <w:p w14:paraId="64001644" w14:textId="72B1D45E" w:rsidR="00704A03" w:rsidRDefault="007D3088" w:rsidP="00CA2592">
      <w:pPr>
        <w:spacing w:line="276" w:lineRule="auto"/>
        <w:ind w:left="480"/>
        <w:rPr>
          <w:rFonts w:ascii="標楷體" w:eastAsia="標楷體" w:hAnsi="標楷體" w:cs="Calibri"/>
          <w:color w:val="FF0000"/>
        </w:rPr>
      </w:pPr>
      <w:r w:rsidRPr="003D77E9">
        <w:rPr>
          <w:rFonts w:ascii="標楷體" w:eastAsia="標楷體" w:hAnsi="標楷體" w:cs="Calibri"/>
          <w:color w:val="FF0000"/>
        </w:rPr>
        <w:t>*室內課程以理論與簡單的實務為主，詳見下方課程表。</w:t>
      </w:r>
    </w:p>
    <w:p w14:paraId="2B2D023A" w14:textId="77777777" w:rsidR="00CA2592" w:rsidRPr="003D77E9" w:rsidRDefault="00CA2592" w:rsidP="00CA2592">
      <w:pPr>
        <w:spacing w:line="276" w:lineRule="auto"/>
        <w:ind w:left="480"/>
        <w:rPr>
          <w:rFonts w:ascii="標楷體" w:eastAsia="標楷體" w:hAnsi="標楷體" w:cs="Calibri"/>
          <w:color w:val="FF0000"/>
        </w:rPr>
      </w:pPr>
    </w:p>
    <w:p w14:paraId="72632A8F" w14:textId="77777777" w:rsidR="00704A03" w:rsidRPr="003D77E9"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rsidRPr="003D77E9">
        <w:rPr>
          <w:rFonts w:ascii="標楷體" w:eastAsia="標楷體" w:hAnsi="標楷體" w:cs="微軟正黑體" w:hint="eastAsia"/>
          <w:b/>
          <w:color w:val="000000"/>
          <w:sz w:val="28"/>
          <w:szCs w:val="28"/>
          <w:shd w:val="clear" w:color="auto" w:fill="E6E6E6"/>
        </w:rPr>
        <w:t>四</w:t>
      </w:r>
      <w:r w:rsidRPr="003D77E9">
        <w:rPr>
          <w:rFonts w:ascii="標楷體" w:eastAsia="標楷體" w:hAnsi="標楷體" w:cs="Calibri"/>
          <w:b/>
          <w:color w:val="000000"/>
          <w:sz w:val="28"/>
          <w:szCs w:val="28"/>
          <w:shd w:val="clear" w:color="auto" w:fill="E6E6E6"/>
        </w:rPr>
        <w:t>、活動資訊</w:t>
      </w:r>
    </w:p>
    <w:p w14:paraId="61649374" w14:textId="77777777" w:rsidR="00704A03" w:rsidRPr="003D77E9" w:rsidRDefault="007D3088" w:rsidP="00CA2592">
      <w:pPr>
        <w:numPr>
          <w:ilvl w:val="0"/>
          <w:numId w:val="2"/>
        </w:numPr>
        <w:spacing w:line="276" w:lineRule="auto"/>
        <w:rPr>
          <w:rFonts w:ascii="標楷體" w:eastAsia="標楷體" w:hAnsi="標楷體" w:cs="Calibri"/>
          <w:color w:val="FF0000"/>
          <w:u w:val="single"/>
        </w:rPr>
      </w:pPr>
      <w:r w:rsidRPr="003D77E9">
        <w:rPr>
          <w:rFonts w:ascii="標楷體" w:eastAsia="標楷體" w:hAnsi="標楷體" w:cs="微軟正黑體" w:hint="eastAsia"/>
          <w:b/>
          <w:color w:val="000000"/>
        </w:rPr>
        <w:t>活</w:t>
      </w:r>
      <w:r w:rsidRPr="003D77E9">
        <w:rPr>
          <w:rFonts w:ascii="標楷體" w:eastAsia="標楷體" w:hAnsi="標楷體" w:cs="Calibri"/>
          <w:b/>
          <w:color w:val="000000"/>
        </w:rPr>
        <w:t>動時間：</w:t>
      </w:r>
      <w:r w:rsidRPr="003D77E9">
        <w:rPr>
          <w:rFonts w:ascii="標楷體" w:eastAsia="標楷體" w:hAnsi="標楷體" w:cs="Calibri"/>
          <w:color w:val="FF0000"/>
          <w:u w:val="single"/>
        </w:rPr>
        <w:t>2020年9月 1日 至 9月5日(五天四夜) 。</w:t>
      </w:r>
    </w:p>
    <w:p w14:paraId="6A79AB5F"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地點：</w:t>
      </w:r>
      <w:r w:rsidRPr="003D77E9">
        <w:rPr>
          <w:rFonts w:ascii="標楷體" w:eastAsia="標楷體" w:hAnsi="標楷體" w:cs="BiauKai"/>
          <w:color w:val="000000"/>
        </w:rPr>
        <w:t>台中市大雪山森林遊樂區/大雪山220林道。</w:t>
      </w:r>
    </w:p>
    <w:p w14:paraId="58B03A5F"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人數：</w:t>
      </w:r>
      <w:r w:rsidRPr="003D77E9">
        <w:rPr>
          <w:rFonts w:ascii="標楷體" w:eastAsia="標楷體" w:hAnsi="標楷體" w:cs="Calibri"/>
          <w:color w:val="000000"/>
        </w:rPr>
        <w:t>全程課程36人。</w:t>
      </w:r>
    </w:p>
    <w:p w14:paraId="7BBC26B3" w14:textId="0A8A8889"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參與對象</w:t>
      </w:r>
      <w:r w:rsidRPr="003D77E9">
        <w:rPr>
          <w:rFonts w:ascii="標楷體" w:eastAsia="標楷體" w:hAnsi="標楷體" w:cs="Calibri"/>
        </w:rPr>
        <w:t>：</w:t>
      </w:r>
      <w:r w:rsidR="00574346" w:rsidRPr="00574346">
        <w:rPr>
          <w:rFonts w:ascii="標楷體" w:eastAsia="標楷體" w:hAnsi="標楷體" w:cs="BiauKai"/>
          <w:color w:val="000000"/>
        </w:rPr>
        <w:t>18歲以上大專院校學生及相關工作者為主</w:t>
      </w:r>
      <w:r w:rsidRPr="00574346">
        <w:rPr>
          <w:rFonts w:ascii="標楷體" w:eastAsia="標楷體" w:hAnsi="標楷體" w:cs="BiauKai"/>
          <w:color w:val="000000"/>
        </w:rPr>
        <w:t>。</w:t>
      </w:r>
      <w:bookmarkStart w:id="1" w:name="_GoBack"/>
      <w:bookmarkEnd w:id="1"/>
    </w:p>
    <w:p w14:paraId="7C259935" w14:textId="77777777"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color w:val="000000"/>
        </w:rPr>
        <w:t>活動費用</w:t>
      </w:r>
      <w:r w:rsidRPr="003D77E9">
        <w:rPr>
          <w:rFonts w:ascii="標楷體" w:eastAsia="標楷體" w:hAnsi="標楷體" w:cs="Calibri"/>
          <w:color w:val="000000"/>
        </w:rPr>
        <w:t>：</w:t>
      </w:r>
      <w:r w:rsidRPr="003D77E9">
        <w:rPr>
          <w:rFonts w:ascii="標楷體" w:eastAsia="標楷體" w:hAnsi="標楷體" w:cs="Calibri"/>
          <w:color w:val="FF0000"/>
        </w:rPr>
        <w:t>全程課程7,500元</w:t>
      </w:r>
      <w:r w:rsidR="00232B27" w:rsidRPr="003D77E9">
        <w:rPr>
          <w:rFonts w:ascii="標楷體" w:eastAsia="標楷體" w:hAnsi="標楷體" w:cs="Calibri" w:hint="eastAsia"/>
          <w:color w:val="FF0000"/>
        </w:rPr>
        <w:t xml:space="preserve"> </w:t>
      </w:r>
      <w:r w:rsidR="00232B27" w:rsidRPr="003D77E9">
        <w:rPr>
          <w:rFonts w:ascii="標楷體" w:eastAsia="標楷體" w:hAnsi="標楷體" w:cs="Calibri"/>
          <w:color w:val="FF0000"/>
        </w:rPr>
        <w:t xml:space="preserve"> </w:t>
      </w:r>
      <w:r w:rsidRPr="003D77E9">
        <w:rPr>
          <w:rFonts w:ascii="標楷體" w:eastAsia="標楷體" w:hAnsi="標楷體" w:cs="Calibri"/>
          <w:color w:val="FF0000"/>
        </w:rPr>
        <w:t>(野保所新生4,500元)。</w:t>
      </w:r>
    </w:p>
    <w:p w14:paraId="497393F1" w14:textId="77777777" w:rsidR="00704A03" w:rsidRPr="003D77E9" w:rsidRDefault="007D3088" w:rsidP="00CA2592">
      <w:pPr>
        <w:spacing w:line="276" w:lineRule="auto"/>
        <w:rPr>
          <w:rFonts w:ascii="標楷體" w:eastAsia="標楷體" w:hAnsi="標楷體" w:cs="Calibri"/>
          <w:color w:val="000000"/>
        </w:rPr>
      </w:pPr>
      <w:r w:rsidRPr="003D77E9">
        <w:rPr>
          <w:rFonts w:ascii="標楷體" w:eastAsia="標楷體" w:hAnsi="標楷體" w:cs="Calibri"/>
          <w:color w:val="000000"/>
        </w:rPr>
        <w:t xml:space="preserve">               (含食宿、材料費、講師費、全程保險費、交通費)</w:t>
      </w:r>
    </w:p>
    <w:p w14:paraId="71FF70F8" w14:textId="36A9C1CA"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微軟正黑體" w:hint="eastAsia"/>
          <w:b/>
          <w:color w:val="000000"/>
        </w:rPr>
        <w:t>報</w:t>
      </w:r>
      <w:r w:rsidRPr="003D77E9">
        <w:rPr>
          <w:rFonts w:ascii="標楷體" w:eastAsia="標楷體" w:hAnsi="標楷體" w:cs="Calibri"/>
          <w:b/>
          <w:color w:val="000000"/>
        </w:rPr>
        <w:t>名期間</w:t>
      </w:r>
      <w:r w:rsidRPr="003D77E9">
        <w:rPr>
          <w:rFonts w:ascii="標楷體" w:eastAsia="標楷體" w:hAnsi="標楷體" w:cs="Calibri"/>
          <w:color w:val="000000"/>
        </w:rPr>
        <w:t>：</w:t>
      </w:r>
      <w:r w:rsidR="00F73FEC">
        <w:rPr>
          <w:rFonts w:ascii="標楷體" w:eastAsia="標楷體" w:hAnsi="標楷體" w:cs="Calibri"/>
          <w:color w:val="FF0000"/>
        </w:rPr>
        <w:t>6</w:t>
      </w:r>
      <w:r w:rsidRPr="003D77E9">
        <w:rPr>
          <w:rFonts w:ascii="標楷體" w:eastAsia="標楷體" w:hAnsi="標楷體" w:cs="Calibri"/>
          <w:color w:val="FF0000"/>
        </w:rPr>
        <w:t>/</w:t>
      </w:r>
      <w:r w:rsidR="00C9476C">
        <w:rPr>
          <w:rFonts w:ascii="標楷體" w:eastAsia="標楷體" w:hAnsi="標楷體" w:cs="Calibri"/>
          <w:color w:val="FF0000"/>
        </w:rPr>
        <w:t>2</w:t>
      </w:r>
      <w:r w:rsidRPr="003D77E9">
        <w:rPr>
          <w:rFonts w:ascii="標楷體" w:eastAsia="標楷體" w:hAnsi="標楷體" w:cs="Calibri"/>
          <w:color w:val="FF0000"/>
        </w:rPr>
        <w:t>起至</w:t>
      </w:r>
      <w:r w:rsidR="00127828">
        <w:rPr>
          <w:rFonts w:ascii="標楷體" w:eastAsia="標楷體" w:hAnsi="標楷體" w:cs="Calibri"/>
          <w:color w:val="FF0000"/>
        </w:rPr>
        <w:t>6</w:t>
      </w:r>
      <w:r w:rsidRPr="003D77E9">
        <w:rPr>
          <w:rFonts w:ascii="標楷體" w:eastAsia="標楷體" w:hAnsi="標楷體" w:cs="Calibri"/>
          <w:color w:val="FF0000"/>
        </w:rPr>
        <w:t>/</w:t>
      </w:r>
      <w:r w:rsidR="00F73FEC">
        <w:rPr>
          <w:rFonts w:ascii="標楷體" w:eastAsia="標楷體" w:hAnsi="標楷體" w:cs="Calibri"/>
          <w:color w:val="FF0000"/>
        </w:rPr>
        <w:t>30</w:t>
      </w:r>
      <w:r w:rsidRPr="003D77E9">
        <w:rPr>
          <w:rFonts w:ascii="標楷體" w:eastAsia="標楷體" w:hAnsi="標楷體" w:cs="Calibri"/>
          <w:color w:val="FF0000"/>
        </w:rPr>
        <w:t>截止。</w:t>
      </w:r>
    </w:p>
    <w:p w14:paraId="6F9DD3ED" w14:textId="3225F051" w:rsidR="00704A03" w:rsidRPr="003D77E9" w:rsidRDefault="007D3088" w:rsidP="00CA2592">
      <w:pPr>
        <w:numPr>
          <w:ilvl w:val="0"/>
          <w:numId w:val="2"/>
        </w:numPr>
        <w:spacing w:line="276" w:lineRule="auto"/>
        <w:rPr>
          <w:rFonts w:ascii="標楷體" w:eastAsia="標楷體" w:hAnsi="標楷體" w:cs="Calibri"/>
          <w:color w:val="000000"/>
        </w:rPr>
      </w:pPr>
      <w:r w:rsidRPr="003D77E9">
        <w:rPr>
          <w:rFonts w:ascii="標楷體" w:eastAsia="標楷體" w:hAnsi="標楷體" w:cs="Calibri"/>
          <w:b/>
        </w:rPr>
        <w:t>錄取名單公告：</w:t>
      </w:r>
      <w:r w:rsidRPr="003D77E9">
        <w:rPr>
          <w:rFonts w:ascii="標楷體" w:eastAsia="標楷體" w:hAnsi="標楷體" w:cs="Calibri"/>
          <w:color w:val="000000"/>
        </w:rPr>
        <w:t>7/</w:t>
      </w:r>
      <w:r w:rsidR="00F73FEC">
        <w:rPr>
          <w:rFonts w:ascii="標楷體" w:eastAsia="標楷體" w:hAnsi="標楷體" w:cs="Calibri"/>
          <w:color w:val="000000"/>
        </w:rPr>
        <w:t>8</w:t>
      </w:r>
      <w:r w:rsidRPr="003D77E9">
        <w:rPr>
          <w:rFonts w:ascii="標楷體" w:eastAsia="標楷體" w:hAnsi="標楷體" w:cs="Calibri"/>
          <w:color w:val="000000"/>
        </w:rPr>
        <w:t>將公告於「</w:t>
      </w:r>
      <w:hyperlink r:id="rId10">
        <w:r w:rsidRPr="003D77E9">
          <w:rPr>
            <w:rFonts w:ascii="標楷體" w:eastAsia="標楷體" w:hAnsi="標楷體" w:cs="Calibri"/>
            <w:b/>
            <w:color w:val="0000FF"/>
            <w:u w:val="single"/>
          </w:rPr>
          <w:t>野外研究安全教育訓練</w:t>
        </w:r>
      </w:hyperlink>
      <w:r w:rsidRPr="003D77E9">
        <w:rPr>
          <w:rFonts w:ascii="標楷體" w:eastAsia="標楷體" w:hAnsi="標楷體" w:cs="Calibri"/>
          <w:color w:val="000000"/>
        </w:rPr>
        <w:t>」粉絲專頁</w:t>
      </w:r>
      <w:r w:rsidRPr="003D77E9">
        <w:rPr>
          <w:rFonts w:ascii="標楷體" w:eastAsia="標楷體" w:hAnsi="標楷體" w:cs="Calibri"/>
          <w:b/>
          <w:color w:val="000000"/>
        </w:rPr>
        <w:t>。</w:t>
      </w:r>
    </w:p>
    <w:p w14:paraId="14D8126D" w14:textId="77777777" w:rsidR="00704A03" w:rsidRPr="00A91DCB" w:rsidRDefault="007D3088" w:rsidP="00A91DCB">
      <w:pPr>
        <w:pBdr>
          <w:top w:val="nil"/>
          <w:left w:val="nil"/>
          <w:bottom w:val="nil"/>
          <w:right w:val="nil"/>
          <w:between w:val="nil"/>
        </w:pBdr>
        <w:spacing w:line="360" w:lineRule="auto"/>
        <w:rPr>
          <w:rFonts w:ascii="標楷體" w:eastAsia="標楷體" w:hAnsi="標楷體" w:cs="Calibri"/>
          <w:b/>
          <w:color w:val="000000"/>
          <w:sz w:val="28"/>
          <w:szCs w:val="28"/>
          <w:shd w:val="clear" w:color="auto" w:fill="E6E6E6"/>
        </w:rPr>
      </w:pPr>
      <w:r>
        <w:br w:type="page"/>
      </w:r>
      <w:r w:rsidRPr="00A91DCB">
        <w:rPr>
          <w:rFonts w:ascii="標楷體" w:eastAsia="標楷體" w:hAnsi="標楷體" w:cs="Calibri"/>
          <w:b/>
          <w:color w:val="000000"/>
          <w:sz w:val="28"/>
          <w:szCs w:val="28"/>
          <w:shd w:val="clear" w:color="auto" w:fill="E6E6E6"/>
        </w:rPr>
        <w:lastRenderedPageBreak/>
        <w:t>五、報名流程</w:t>
      </w:r>
    </w:p>
    <w:p w14:paraId="4047A5A8" w14:textId="6D90203B" w:rsidR="00704A03" w:rsidRPr="00A91DCB" w:rsidRDefault="007D3088" w:rsidP="00CA2592">
      <w:pPr>
        <w:numPr>
          <w:ilvl w:val="0"/>
          <w:numId w:val="3"/>
        </w:numPr>
        <w:spacing w:line="276" w:lineRule="auto"/>
        <w:rPr>
          <w:rFonts w:ascii="標楷體" w:eastAsia="標楷體" w:hAnsi="標楷體" w:cs="Calibri"/>
          <w:color w:val="000000"/>
        </w:rPr>
      </w:pPr>
      <w:proofErr w:type="gramStart"/>
      <w:r w:rsidRPr="00A91DCB">
        <w:rPr>
          <w:rFonts w:ascii="標楷體" w:eastAsia="標楷體" w:hAnsi="標楷體" w:cs="微軟正黑體" w:hint="eastAsia"/>
          <w:b/>
          <w:color w:val="000000"/>
        </w:rPr>
        <w:t>線</w:t>
      </w:r>
      <w:r w:rsidRPr="00A91DCB">
        <w:rPr>
          <w:rFonts w:ascii="標楷體" w:eastAsia="標楷體" w:hAnsi="標楷體" w:cs="Calibri"/>
          <w:b/>
          <w:color w:val="000000"/>
        </w:rPr>
        <w:t>上報名</w:t>
      </w:r>
      <w:proofErr w:type="gramEnd"/>
      <w:r w:rsidRPr="00A91DCB">
        <w:rPr>
          <w:rFonts w:ascii="標楷體" w:eastAsia="標楷體" w:hAnsi="標楷體" w:cs="Calibri"/>
          <w:b/>
          <w:color w:val="000000"/>
        </w:rPr>
        <w:t>：</w:t>
      </w:r>
      <w:r w:rsidRPr="00A91DCB">
        <w:rPr>
          <w:rFonts w:ascii="標楷體" w:eastAsia="標楷體" w:hAnsi="標楷體" w:cs="Calibri"/>
          <w:color w:val="000000"/>
        </w:rPr>
        <w:t>請至</w:t>
      </w:r>
      <w:hyperlink r:id="rId11">
        <w:r w:rsidR="00AD5B83">
          <w:rPr>
            <w:rFonts w:ascii="標楷體" w:eastAsia="標楷體" w:hAnsi="標楷體" w:cs="Calibri"/>
            <w:color w:val="0000FF"/>
            <w:u w:val="single"/>
          </w:rPr>
          <w:t>https://reurl.cc/qdaRYR</w:t>
        </w:r>
      </w:hyperlink>
      <w:r w:rsidRPr="00A91DCB">
        <w:rPr>
          <w:rFonts w:ascii="標楷體" w:eastAsia="標楷體" w:hAnsi="標楷體" w:cs="Calibri"/>
          <w:color w:val="000000"/>
        </w:rPr>
        <w:t xml:space="preserve"> </w:t>
      </w:r>
      <w:proofErr w:type="gramStart"/>
      <w:r w:rsidRPr="00A91DCB">
        <w:rPr>
          <w:rFonts w:ascii="標楷體" w:eastAsia="標楷體" w:hAnsi="標楷體" w:cs="Calibri"/>
          <w:color w:val="000000"/>
        </w:rPr>
        <w:t>線上表單</w:t>
      </w:r>
      <w:proofErr w:type="gramEnd"/>
      <w:r w:rsidRPr="00A91DCB">
        <w:rPr>
          <w:rFonts w:ascii="標楷體" w:eastAsia="標楷體" w:hAnsi="標楷體" w:cs="Calibri"/>
          <w:color w:val="000000"/>
        </w:rPr>
        <w:t>填寫。</w:t>
      </w:r>
    </w:p>
    <w:p w14:paraId="17AAF181" w14:textId="01AB857A" w:rsidR="00704A03" w:rsidRPr="00A91DCB" w:rsidRDefault="007D3088" w:rsidP="00CA2592">
      <w:pPr>
        <w:numPr>
          <w:ilvl w:val="0"/>
          <w:numId w:val="3"/>
        </w:numPr>
        <w:spacing w:line="276" w:lineRule="auto"/>
        <w:rPr>
          <w:rFonts w:ascii="標楷體" w:eastAsia="標楷體" w:hAnsi="標楷體" w:cs="Calibri"/>
          <w:color w:val="000000"/>
        </w:rPr>
      </w:pPr>
      <w:r w:rsidRPr="00A91DCB">
        <w:rPr>
          <w:rFonts w:ascii="標楷體" w:eastAsia="標楷體" w:hAnsi="標楷體" w:cs="Calibri"/>
          <w:b/>
          <w:color w:val="000000"/>
        </w:rPr>
        <w:t>繳費：</w:t>
      </w:r>
      <w:r w:rsidRPr="00A91DCB">
        <w:rPr>
          <w:rFonts w:ascii="標楷體" w:eastAsia="標楷體" w:hAnsi="標楷體" w:cs="Calibri"/>
          <w:color w:val="000000"/>
        </w:rPr>
        <w:t>本活動有名額限制，將於7/</w:t>
      </w:r>
      <w:r w:rsidR="00C9476C">
        <w:rPr>
          <w:rFonts w:ascii="標楷體" w:eastAsia="標楷體" w:hAnsi="標楷體" w:cs="Calibri"/>
          <w:color w:val="000000"/>
        </w:rPr>
        <w:t>8</w:t>
      </w:r>
      <w:r w:rsidRPr="00A91DCB">
        <w:rPr>
          <w:rFonts w:ascii="標楷體" w:eastAsia="標楷體" w:hAnsi="標楷體" w:cs="Calibri"/>
          <w:color w:val="000000"/>
        </w:rPr>
        <w:t>公告錄取名單，</w:t>
      </w:r>
      <w:r w:rsidRPr="00A91DCB">
        <w:rPr>
          <w:rFonts w:ascii="標楷體" w:eastAsia="標楷體" w:hAnsi="標楷體" w:cs="Calibri"/>
          <w:color w:val="FF0000"/>
        </w:rPr>
        <w:t>並通知您是否錄取本活動，繳費方式也將一併通知，屆時請留意您的信箱或本活動粉絲專頁的最新動態。</w:t>
      </w:r>
    </w:p>
    <w:p w14:paraId="13FFA2AE" w14:textId="1B85C456" w:rsidR="00704A03" w:rsidRPr="00A91DCB" w:rsidRDefault="007D3088" w:rsidP="00CA2592">
      <w:pPr>
        <w:spacing w:line="276" w:lineRule="auto"/>
        <w:ind w:firstLine="480"/>
        <w:rPr>
          <w:rFonts w:ascii="標楷體" w:eastAsia="標楷體" w:hAnsi="標楷體" w:cs="Calibri"/>
          <w:color w:val="FF0000"/>
        </w:rPr>
      </w:pPr>
      <w:r w:rsidRPr="00A91DCB">
        <w:rPr>
          <w:rFonts w:ascii="標楷體" w:eastAsia="標楷體" w:hAnsi="標楷體" w:cs="Calibri"/>
          <w:color w:val="FF0000"/>
        </w:rPr>
        <w:t>*繳費後，本團隊會寄送e-mail或電話通知：「</w:t>
      </w:r>
      <w:r w:rsidRPr="00A91DCB">
        <w:rPr>
          <w:rFonts w:ascii="標楷體" w:eastAsia="標楷體" w:hAnsi="標楷體" w:cs="Calibri"/>
          <w:b/>
          <w:color w:val="FF0000"/>
        </w:rPr>
        <w:t>已收到您的繳費</w:t>
      </w:r>
      <w:r w:rsidRPr="00A91DCB">
        <w:rPr>
          <w:rFonts w:ascii="標楷體" w:eastAsia="標楷體" w:hAnsi="標楷體" w:cs="Calibri"/>
          <w:color w:val="FF0000"/>
        </w:rPr>
        <w:t>」，才算確認加。</w:t>
      </w:r>
    </w:p>
    <w:p w14:paraId="5110A542" w14:textId="78BB2A15" w:rsidR="00704A03" w:rsidRDefault="007D3088" w:rsidP="00CA2592">
      <w:pPr>
        <w:numPr>
          <w:ilvl w:val="0"/>
          <w:numId w:val="3"/>
        </w:numPr>
        <w:spacing w:line="276" w:lineRule="auto"/>
        <w:rPr>
          <w:rFonts w:ascii="標楷體" w:eastAsia="標楷體" w:hAnsi="標楷體" w:cs="Calibri"/>
          <w:color w:val="000000"/>
        </w:rPr>
      </w:pPr>
      <w:r w:rsidRPr="00A91DCB">
        <w:rPr>
          <w:rFonts w:ascii="標楷體" w:eastAsia="標楷體" w:hAnsi="標楷體" w:cs="Calibri"/>
          <w:color w:val="000000"/>
        </w:rPr>
        <w:t>野保所新生及未滿20歲學員，請於報名後</w:t>
      </w:r>
      <w:proofErr w:type="gramStart"/>
      <w:r w:rsidRPr="00A91DCB">
        <w:rPr>
          <w:rFonts w:ascii="標楷體" w:eastAsia="標楷體" w:hAnsi="標楷體" w:cs="Calibri"/>
          <w:color w:val="000000"/>
        </w:rPr>
        <w:t>列印末頁之</w:t>
      </w:r>
      <w:bookmarkStart w:id="2" w:name="bookmark=id.30j0zll" w:colFirst="0" w:colLast="0"/>
      <w:bookmarkStart w:id="3" w:name="bookmark=id.1fob9te" w:colFirst="0" w:colLast="0"/>
      <w:bookmarkEnd w:id="2"/>
      <w:bookmarkEnd w:id="3"/>
      <w:proofErr w:type="gramEnd"/>
      <w:r w:rsidRPr="00A91DCB">
        <w:rPr>
          <w:rFonts w:ascii="標楷體" w:eastAsia="標楷體" w:hAnsi="標楷體" w:cs="Calibri"/>
          <w:color w:val="FF0000"/>
        </w:rPr>
        <w:t>「監護人同意書」</w:t>
      </w:r>
      <w:r w:rsidRPr="00A91DCB">
        <w:rPr>
          <w:rFonts w:ascii="標楷體" w:eastAsia="標楷體" w:hAnsi="標楷體" w:cs="Calibri"/>
          <w:color w:val="000000"/>
        </w:rPr>
        <w:t>，填寫後親自繳交或郵寄給：屏東縣內埔鄉學府路1號 野保所潘小姐。</w:t>
      </w:r>
    </w:p>
    <w:p w14:paraId="3F4A5E9E" w14:textId="77777777" w:rsidR="00CA2592" w:rsidRPr="00A91DCB" w:rsidRDefault="00CA2592" w:rsidP="00CA2592">
      <w:pPr>
        <w:spacing w:line="276" w:lineRule="auto"/>
        <w:rPr>
          <w:rFonts w:ascii="標楷體" w:eastAsia="標楷體" w:hAnsi="標楷體" w:cs="Calibri"/>
          <w:color w:val="000000"/>
        </w:rPr>
      </w:pPr>
    </w:p>
    <w:p w14:paraId="06A0A9B9" w14:textId="77777777" w:rsidR="00704A03" w:rsidRPr="00A91DCB" w:rsidRDefault="007D3088" w:rsidP="00A91DCB">
      <w:pPr>
        <w:spacing w:line="360" w:lineRule="auto"/>
        <w:rPr>
          <w:rFonts w:ascii="標楷體" w:eastAsia="標楷體" w:hAnsi="標楷體" w:cs="Calibri"/>
          <w:color w:val="000000"/>
        </w:rPr>
      </w:pPr>
      <w:r w:rsidRPr="00A91DCB">
        <w:rPr>
          <w:rFonts w:ascii="標楷體" w:eastAsia="標楷體" w:hAnsi="標楷體" w:cs="Calibri"/>
          <w:b/>
          <w:sz w:val="28"/>
          <w:szCs w:val="28"/>
          <w:shd w:val="clear" w:color="auto" w:fill="E6E6E6"/>
        </w:rPr>
        <w:t>六、注意事項</w:t>
      </w:r>
    </w:p>
    <w:p w14:paraId="7CEC9787" w14:textId="66D0746F" w:rsidR="007A06F2" w:rsidRPr="007A06F2" w:rsidRDefault="007A06F2" w:rsidP="00CA2592">
      <w:pPr>
        <w:numPr>
          <w:ilvl w:val="0"/>
          <w:numId w:val="4"/>
        </w:numPr>
        <w:spacing w:line="276" w:lineRule="auto"/>
        <w:rPr>
          <w:rFonts w:ascii="標楷體" w:eastAsia="標楷體" w:hAnsi="標楷體" w:cs="Calibri"/>
          <w:color w:val="000000"/>
        </w:rPr>
      </w:pPr>
      <w:r w:rsidRPr="00827718">
        <w:rPr>
          <w:rFonts w:ascii="標楷體" w:eastAsia="標楷體" w:hAnsi="標楷體" w:hint="eastAsia"/>
          <w:b/>
          <w:color w:val="000000"/>
          <w:kern w:val="0"/>
          <w:sz w:val="22"/>
          <w:szCs w:val="22"/>
        </w:rPr>
        <w:t>本訓練課程野保所新生須全程參加</w:t>
      </w:r>
    </w:p>
    <w:p w14:paraId="5C9BE264" w14:textId="44050E6E"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本活動集合地點為</w:t>
      </w:r>
      <w:r w:rsidRPr="00A91DCB">
        <w:rPr>
          <w:rFonts w:ascii="標楷體" w:eastAsia="標楷體" w:hAnsi="標楷體" w:cs="DengXian"/>
          <w:color w:val="FF0000"/>
        </w:rPr>
        <w:t>台中火車站</w:t>
      </w:r>
      <w:r w:rsidRPr="00A91DCB">
        <w:rPr>
          <w:rFonts w:ascii="標楷體" w:eastAsia="標楷體" w:hAnsi="標楷體" w:cs="Calibri"/>
          <w:color w:val="000000"/>
        </w:rPr>
        <w:t>，煩請自行前往(行前通知將提供交通資訊)</w:t>
      </w:r>
      <w:r w:rsidRPr="00A91DCB">
        <w:rPr>
          <w:rFonts w:ascii="標楷體" w:eastAsia="標楷體" w:hAnsi="標楷體" w:cs="Calibri"/>
        </w:rPr>
        <w:t>，集合&amp;報到時</w:t>
      </w:r>
      <w:r w:rsidRPr="00C9476C">
        <w:rPr>
          <w:rFonts w:ascii="標楷體" w:eastAsia="標楷體" w:hAnsi="標楷體" w:cs="Calibri"/>
        </w:rPr>
        <w:t xml:space="preserve">間為 </w:t>
      </w:r>
      <w:r w:rsidR="00C9476C" w:rsidRPr="00C9476C">
        <w:rPr>
          <w:rFonts w:ascii="標楷體" w:eastAsia="標楷體" w:hAnsi="標楷體" w:cs="Calibri"/>
        </w:rPr>
        <w:t>9</w:t>
      </w:r>
      <w:r w:rsidR="00C9476C" w:rsidRPr="00C9476C">
        <w:rPr>
          <w:rFonts w:ascii="標楷體" w:eastAsia="標楷體" w:hAnsi="標楷體" w:cs="Calibri" w:hint="eastAsia"/>
        </w:rPr>
        <w:t>月1日</w:t>
      </w:r>
      <w:r w:rsidR="00C9476C" w:rsidRPr="00C9476C">
        <w:rPr>
          <w:rFonts w:ascii="標楷體" w:eastAsia="標楷體" w:hAnsi="標楷體" w:cs="Calibri" w:hint="eastAsia"/>
          <w:color w:val="FF0000"/>
        </w:rPr>
        <w:t>上午</w:t>
      </w:r>
      <w:r w:rsidRPr="00C9476C">
        <w:rPr>
          <w:rFonts w:ascii="標楷體" w:eastAsia="標楷體" w:hAnsi="標楷體" w:cs="Calibri"/>
          <w:color w:val="FF0000"/>
        </w:rPr>
        <w:t>9：0</w:t>
      </w:r>
      <w:r w:rsidRPr="00A91DCB">
        <w:rPr>
          <w:rFonts w:ascii="標楷體" w:eastAsia="標楷體" w:hAnsi="標楷體" w:cs="Calibri"/>
          <w:color w:val="FF0000"/>
        </w:rPr>
        <w:t>0－9：30</w:t>
      </w:r>
      <w:r w:rsidRPr="00A91DCB">
        <w:rPr>
          <w:rFonts w:ascii="標楷體" w:eastAsia="標楷體" w:hAnsi="標楷體" w:cs="Calibri"/>
          <w:color w:val="000000"/>
        </w:rPr>
        <w:t>，</w:t>
      </w:r>
      <w:r w:rsidRPr="00A91DCB">
        <w:rPr>
          <w:rFonts w:ascii="標楷體" w:eastAsia="標楷體" w:hAnsi="標楷體" w:cs="Calibri"/>
        </w:rPr>
        <w:t>請務必準時抵達；若無法準時抵達或需要</w:t>
      </w:r>
      <w:proofErr w:type="gramStart"/>
      <w:r w:rsidRPr="00A91DCB">
        <w:rPr>
          <w:rFonts w:ascii="標楷體" w:eastAsia="標楷體" w:hAnsi="標楷體" w:cs="Calibri"/>
        </w:rPr>
        <w:t>接駁者請</w:t>
      </w:r>
      <w:proofErr w:type="gramEnd"/>
      <w:r w:rsidRPr="00A91DCB">
        <w:rPr>
          <w:rFonts w:ascii="標楷體" w:eastAsia="標楷體" w:hAnsi="標楷體" w:cs="Calibri"/>
        </w:rPr>
        <w:t>事先連絡各隊小隊輔，謝謝合作</w:t>
      </w:r>
      <w:r w:rsidRPr="00A91DCB">
        <w:rPr>
          <w:rFonts w:ascii="標楷體" w:eastAsia="標楷體" w:hAnsi="標楷體" w:cs="Calibri"/>
          <w:color w:val="000000"/>
        </w:rPr>
        <w:t>。</w:t>
      </w:r>
    </w:p>
    <w:p w14:paraId="6348FB68"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野外實習個人裝備一律自理(如背包、睡袋、餐具等)，詳細裝備表將於確認參加後與行前通知一併寄發。</w:t>
      </w:r>
    </w:p>
    <w:p w14:paraId="01E19FE6" w14:textId="3F940219"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若因故無法參加，請於</w:t>
      </w:r>
      <w:r w:rsidRPr="00A91DCB">
        <w:rPr>
          <w:rFonts w:ascii="標楷體" w:eastAsia="標楷體" w:hAnsi="標楷體" w:cs="Calibri"/>
        </w:rPr>
        <w:t>8月1</w:t>
      </w:r>
      <w:r w:rsidR="003C4804">
        <w:rPr>
          <w:rFonts w:ascii="標楷體" w:eastAsia="標楷體" w:hAnsi="標楷體" w:cs="Calibri"/>
        </w:rPr>
        <w:t>0</w:t>
      </w:r>
      <w:r w:rsidRPr="00A91DCB">
        <w:rPr>
          <w:rFonts w:ascii="標楷體" w:eastAsia="標楷體" w:hAnsi="標楷體" w:cs="Calibri"/>
        </w:rPr>
        <w:t>日前</w:t>
      </w:r>
      <w:r w:rsidRPr="00A91DCB">
        <w:rPr>
          <w:rFonts w:ascii="標楷體" w:eastAsia="標楷體" w:hAnsi="標楷體" w:cs="Calibri"/>
          <w:color w:val="000000"/>
        </w:rPr>
        <w:t>聯絡主辦單位洽談遞補事宜；</w:t>
      </w:r>
      <w:r w:rsidRPr="00A91DCB">
        <w:rPr>
          <w:rFonts w:ascii="標楷體" w:eastAsia="標楷體" w:hAnsi="標楷體" w:cs="Calibri"/>
          <w:color w:val="FF0000"/>
        </w:rPr>
        <w:t>8月1</w:t>
      </w:r>
      <w:r w:rsidR="003C4804">
        <w:rPr>
          <w:rFonts w:ascii="標楷體" w:eastAsia="標楷體" w:hAnsi="標楷體" w:cs="Calibri"/>
          <w:color w:val="FF0000"/>
        </w:rPr>
        <w:t>0</w:t>
      </w:r>
      <w:r w:rsidRPr="00A91DCB">
        <w:rPr>
          <w:rFonts w:ascii="標楷體" w:eastAsia="標楷體" w:hAnsi="標楷體" w:cs="Calibri"/>
          <w:color w:val="FF0000"/>
        </w:rPr>
        <w:t>日前通知主辦單位者可退50%費用，8月1</w:t>
      </w:r>
      <w:r w:rsidR="003C4804">
        <w:rPr>
          <w:rFonts w:ascii="標楷體" w:eastAsia="標楷體" w:hAnsi="標楷體" w:cs="Calibri"/>
          <w:color w:val="FF0000"/>
        </w:rPr>
        <w:t>0</w:t>
      </w:r>
      <w:r w:rsidRPr="00A91DCB">
        <w:rPr>
          <w:rFonts w:ascii="標楷體" w:eastAsia="標楷體" w:hAnsi="標楷體" w:cs="Calibri"/>
          <w:color w:val="FF0000"/>
        </w:rPr>
        <w:t>日以後通知者恕</w:t>
      </w:r>
      <w:proofErr w:type="gramStart"/>
      <w:r w:rsidRPr="00A91DCB">
        <w:rPr>
          <w:rFonts w:ascii="標楷體" w:eastAsia="標楷體" w:hAnsi="標楷體" w:cs="Calibri"/>
          <w:color w:val="FF0000"/>
        </w:rPr>
        <w:t>不</w:t>
      </w:r>
      <w:proofErr w:type="gramEnd"/>
      <w:r w:rsidRPr="00A91DCB">
        <w:rPr>
          <w:rFonts w:ascii="標楷體" w:eastAsia="標楷體" w:hAnsi="標楷體" w:cs="Calibri"/>
          <w:color w:val="FF0000"/>
        </w:rPr>
        <w:t>退費，煩請審慎報名。</w:t>
      </w:r>
    </w:p>
    <w:p w14:paraId="47BFE93C"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活動報到當日，午餐請自理。</w:t>
      </w:r>
    </w:p>
    <w:p w14:paraId="286382DC"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如遇颱風豪雨等天然災害導致無法進入預定地點，將另</w:t>
      </w:r>
      <w:proofErr w:type="gramStart"/>
      <w:r w:rsidRPr="00A91DCB">
        <w:rPr>
          <w:rFonts w:ascii="標楷體" w:eastAsia="標楷體" w:hAnsi="標楷體" w:cs="Calibri"/>
          <w:color w:val="000000"/>
        </w:rPr>
        <w:t>安排雨備地點</w:t>
      </w:r>
      <w:proofErr w:type="gramEnd"/>
      <w:r w:rsidRPr="00A91DCB">
        <w:rPr>
          <w:rFonts w:ascii="標楷體" w:eastAsia="標楷體" w:hAnsi="標楷體" w:cs="Calibri"/>
          <w:color w:val="000000"/>
        </w:rPr>
        <w:t>。</w:t>
      </w:r>
    </w:p>
    <w:p w14:paraId="0C9FF729" w14:textId="77777777" w:rsidR="00704A03" w:rsidRPr="00A91DCB" w:rsidRDefault="007D3088" w:rsidP="00CA259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活動行程細節若因故調整，將會另行通知，造成不便，尚請見諒。</w:t>
      </w:r>
    </w:p>
    <w:p w14:paraId="6FD98D13" w14:textId="168426C8" w:rsidR="00704A03" w:rsidRPr="007A06F2" w:rsidRDefault="007D3088" w:rsidP="007A06F2">
      <w:pPr>
        <w:numPr>
          <w:ilvl w:val="0"/>
          <w:numId w:val="4"/>
        </w:numPr>
        <w:spacing w:line="276" w:lineRule="auto"/>
        <w:rPr>
          <w:rFonts w:ascii="標楷體" w:eastAsia="標楷體" w:hAnsi="標楷體" w:cs="Calibri"/>
          <w:color w:val="000000"/>
        </w:rPr>
      </w:pPr>
      <w:r w:rsidRPr="00A91DCB">
        <w:rPr>
          <w:rFonts w:ascii="標楷體" w:eastAsia="標楷體" w:hAnsi="標楷體" w:cs="Calibri"/>
          <w:color w:val="000000"/>
        </w:rPr>
        <w:t>如有其他任何問題，請由以下途徑查詢或詢問：</w:t>
      </w:r>
      <w:r w:rsidRPr="00A91DCB">
        <w:rPr>
          <w:rFonts w:ascii="標楷體" w:eastAsia="標楷體" w:hAnsi="標楷體"/>
          <w:noProof/>
        </w:rPr>
        <mc:AlternateContent>
          <mc:Choice Requires="wps">
            <w:drawing>
              <wp:anchor distT="0" distB="0" distL="114300" distR="114300" simplePos="0" relativeHeight="251660288" behindDoc="0" locked="0" layoutInCell="1" hidden="0" allowOverlap="1" wp14:anchorId="44D22718" wp14:editId="4D32953E">
                <wp:simplePos x="0" y="0"/>
                <wp:positionH relativeFrom="column">
                  <wp:posOffset>-774699</wp:posOffset>
                </wp:positionH>
                <wp:positionV relativeFrom="paragraph">
                  <wp:posOffset>127000</wp:posOffset>
                </wp:positionV>
                <wp:extent cx="307340" cy="329565"/>
                <wp:effectExtent l="0" t="0" r="0" b="0"/>
                <wp:wrapNone/>
                <wp:docPr id="1004" name="矩形 1004"/>
                <wp:cNvGraphicFramePr/>
                <a:graphic xmlns:a="http://schemas.openxmlformats.org/drawingml/2006/main">
                  <a:graphicData uri="http://schemas.microsoft.com/office/word/2010/wordprocessingShape">
                    <wps:wsp>
                      <wps:cNvSpPr/>
                      <wps:spPr>
                        <a:xfrm>
                          <a:off x="5197093" y="3619980"/>
                          <a:ext cx="297815" cy="320040"/>
                        </a:xfrm>
                        <a:prstGeom prst="rect">
                          <a:avLst/>
                        </a:prstGeom>
                        <a:solidFill>
                          <a:srgbClr val="FFFFFF"/>
                        </a:solidFill>
                        <a:ln>
                          <a:noFill/>
                        </a:ln>
                      </wps:spPr>
                      <wps:txbx>
                        <w:txbxContent>
                          <w:p w14:paraId="714ADACB" w14:textId="77777777" w:rsidR="00704A03" w:rsidRDefault="00704A03">
                            <w:pP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22718" id="矩形 1004" o:spid="_x0000_s1027" style="position:absolute;left:0;text-align:left;margin-left:-61pt;margin-top:10pt;width:24.2pt;height:2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" stroked="f">
                <v:textbox inset="2.53958mm,1.2694mm,2.53958mm,1.2694mm">
                  <w:txbxContent>
                    <w:p w14:paraId="714ADACB" w14:textId="77777777" w:rsidR="00704A03" w:rsidRDefault="00704A03">
                      <w:pPr>
                        <w:textDirection w:val="btLr"/>
                      </w:pPr>
                    </w:p>
                  </w:txbxContent>
                </v:textbox>
              </v:rect>
            </w:pict>
          </mc:Fallback>
        </mc:AlternateContent>
      </w:r>
    </w:p>
    <w:p w14:paraId="0806000D" w14:textId="34212FEA" w:rsidR="00704A03" w:rsidRPr="00A91DCB" w:rsidRDefault="00A91DCB" w:rsidP="00A91DCB">
      <w:pPr>
        <w:spacing w:line="360" w:lineRule="auto"/>
        <w:ind w:left="480"/>
        <w:rPr>
          <w:rFonts w:ascii="標楷體" w:eastAsia="標楷體" w:hAnsi="標楷體" w:cs="Calibri"/>
        </w:rPr>
      </w:pPr>
      <w:r w:rsidRPr="00A91DCB">
        <w:rPr>
          <w:rFonts w:ascii="標楷體" w:eastAsia="標楷體" w:hAnsi="標楷體"/>
          <w:noProof/>
        </w:rPr>
        <w:drawing>
          <wp:anchor distT="0" distB="0" distL="0" distR="0" simplePos="0" relativeHeight="251661312" behindDoc="0" locked="0" layoutInCell="1" hidden="0" allowOverlap="1" wp14:anchorId="2894455D" wp14:editId="6E31B2CF">
            <wp:simplePos x="0" y="0"/>
            <wp:positionH relativeFrom="column">
              <wp:posOffset>1613535</wp:posOffset>
            </wp:positionH>
            <wp:positionV relativeFrom="paragraph">
              <wp:posOffset>263525</wp:posOffset>
            </wp:positionV>
            <wp:extent cx="3667125" cy="276225"/>
            <wp:effectExtent l="0" t="0" r="9525" b="9525"/>
            <wp:wrapSquare wrapText="bothSides" distT="0" distB="0" distL="0" distR="0"/>
            <wp:docPr id="1006" name="image1.png" descr="FB"/>
            <wp:cNvGraphicFramePr/>
            <a:graphic xmlns:a="http://schemas.openxmlformats.org/drawingml/2006/main">
              <a:graphicData uri="http://schemas.openxmlformats.org/drawingml/2006/picture">
                <pic:pic xmlns:pic="http://schemas.openxmlformats.org/drawingml/2006/picture">
                  <pic:nvPicPr>
                    <pic:cNvPr id="0" name="image1.png" descr="FB"/>
                    <pic:cNvPicPr preferRelativeResize="0"/>
                  </pic:nvPicPr>
                  <pic:blipFill>
                    <a:blip r:embed="rId12"/>
                    <a:srcRect/>
                    <a:stretch>
                      <a:fillRect/>
                    </a:stretch>
                  </pic:blipFill>
                  <pic:spPr>
                    <a:xfrm>
                      <a:off x="0" y="0"/>
                      <a:ext cx="3667125" cy="276225"/>
                    </a:xfrm>
                    <a:prstGeom prst="rect">
                      <a:avLst/>
                    </a:prstGeom>
                    <a:ln/>
                  </pic:spPr>
                </pic:pic>
              </a:graphicData>
            </a:graphic>
            <wp14:sizeRelH relativeFrom="margin">
              <wp14:pctWidth>0</wp14:pctWidth>
            </wp14:sizeRelH>
            <wp14:sizeRelV relativeFrom="margin">
              <wp14:pctHeight>0</wp14:pctHeight>
            </wp14:sizeRelV>
          </wp:anchor>
        </w:drawing>
      </w:r>
    </w:p>
    <w:p w14:paraId="693CA6CC" w14:textId="04B5238B"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FB粉絲專頁：</w:t>
      </w:r>
      <w:r w:rsidRPr="00A91DCB">
        <w:rPr>
          <w:rFonts w:ascii="標楷體" w:eastAsia="標楷體" w:hAnsi="標楷體" w:cs="Calibri"/>
          <w:color w:val="FF0000"/>
        </w:rPr>
        <w:t xml:space="preserve"> </w:t>
      </w:r>
    </w:p>
    <w:p w14:paraId="56D7C32A" w14:textId="6702A173"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E-mail：</w:t>
      </w:r>
      <w:bookmarkStart w:id="4" w:name="bookmark=id.2et92p0" w:colFirst="0" w:colLast="0"/>
      <w:bookmarkStart w:id="5" w:name="bookmark=id.3znysh7" w:colFirst="0" w:colLast="0"/>
      <w:bookmarkStart w:id="6" w:name="bookmark=id.tyjcwt" w:colFirst="0" w:colLast="0"/>
      <w:bookmarkEnd w:id="4"/>
      <w:bookmarkEnd w:id="5"/>
      <w:bookmarkEnd w:id="6"/>
      <w:r w:rsidRPr="00A91DCB">
        <w:rPr>
          <w:rFonts w:ascii="標楷體" w:eastAsia="標楷體" w:hAnsi="標楷體"/>
        </w:rPr>
        <w:fldChar w:fldCharType="begin"/>
      </w:r>
      <w:r>
        <w:rPr>
          <w:rFonts w:ascii="標楷體" w:eastAsia="標楷體" w:hAnsi="標楷體"/>
        </w:rPr>
        <w:instrText xml:space="preserve">HYPERLINK "mailto:IWCSA_npust@hotmail.com" \h </w:instrText>
      </w:r>
      <w:r w:rsidRPr="00A91DCB">
        <w:rPr>
          <w:rFonts w:ascii="標楷體" w:eastAsia="標楷體" w:hAnsi="標楷體"/>
        </w:rPr>
        <w:fldChar w:fldCharType="separate"/>
      </w:r>
      <w:r w:rsidRPr="00A91DCB">
        <w:rPr>
          <w:rFonts w:ascii="標楷體" w:eastAsia="標楷體" w:hAnsi="標楷體" w:cs="Calibri"/>
          <w:color w:val="0000FF"/>
          <w:u w:val="single"/>
        </w:rPr>
        <w:t>IWCSA_npust@hotmail.com</w:t>
      </w:r>
      <w:r w:rsidRPr="00A91DCB">
        <w:rPr>
          <w:rFonts w:ascii="標楷體" w:eastAsia="標楷體" w:hAnsi="標楷體" w:cs="Calibri"/>
          <w:color w:val="0000FF"/>
          <w:u w:val="single"/>
        </w:rPr>
        <w:fldChar w:fldCharType="end"/>
      </w:r>
      <w:r w:rsidRPr="00A91DCB">
        <w:rPr>
          <w:rFonts w:ascii="標楷體" w:eastAsia="標楷體" w:hAnsi="標楷體" w:cs="Calibri"/>
          <w:color w:val="000000"/>
        </w:rPr>
        <w:t xml:space="preserve">  </w:t>
      </w:r>
    </w:p>
    <w:p w14:paraId="2E67010B" w14:textId="77777777" w:rsidR="00704A03" w:rsidRPr="00A91DCB" w:rsidRDefault="007D3088" w:rsidP="00A91DCB">
      <w:pPr>
        <w:numPr>
          <w:ilvl w:val="0"/>
          <w:numId w:val="5"/>
        </w:numPr>
        <w:spacing w:line="360" w:lineRule="auto"/>
        <w:rPr>
          <w:rFonts w:ascii="標楷體" w:eastAsia="標楷體" w:hAnsi="標楷體" w:cs="Calibri"/>
          <w:color w:val="000000"/>
        </w:rPr>
      </w:pPr>
      <w:r w:rsidRPr="00A91DCB">
        <w:rPr>
          <w:rFonts w:ascii="標楷體" w:eastAsia="標楷體" w:hAnsi="標楷體" w:cs="Calibri"/>
          <w:color w:val="000000"/>
        </w:rPr>
        <w:t>活動聯絡人：(總召)</w:t>
      </w:r>
      <w:r w:rsidRPr="00A91DCB">
        <w:rPr>
          <w:rFonts w:ascii="標楷體" w:eastAsia="標楷體" w:hAnsi="標楷體" w:cs="BiauKai"/>
          <w:color w:val="000000"/>
        </w:rPr>
        <w:t>李慶陽</w:t>
      </w:r>
      <w:r w:rsidRPr="00A91DCB">
        <w:rPr>
          <w:rFonts w:ascii="標楷體" w:eastAsia="標楷體" w:hAnsi="標楷體" w:cs="Calibri"/>
          <w:color w:val="000000"/>
        </w:rPr>
        <w:t xml:space="preserve"> 0975-546-421</w:t>
      </w:r>
    </w:p>
    <w:p w14:paraId="409FD438" w14:textId="2EA421D2" w:rsidR="00704A03" w:rsidRPr="00A91DCB" w:rsidRDefault="007D3088" w:rsidP="00A91DCB">
      <w:pPr>
        <w:spacing w:line="360" w:lineRule="auto"/>
        <w:ind w:left="360"/>
        <w:rPr>
          <w:rFonts w:ascii="標楷體" w:eastAsia="標楷體" w:hAnsi="標楷體" w:cs="Calibri"/>
        </w:rPr>
      </w:pPr>
      <w:bookmarkStart w:id="7" w:name="_heading=h.3dy6vkm" w:colFirst="0" w:colLast="0"/>
      <w:bookmarkEnd w:id="7"/>
      <w:r w:rsidRPr="00A91DCB">
        <w:rPr>
          <w:rFonts w:ascii="標楷體" w:eastAsia="標楷體" w:hAnsi="標楷體" w:cs="Calibri"/>
          <w:color w:val="FF0000"/>
        </w:rPr>
        <w:t xml:space="preserve">            </w:t>
      </w:r>
      <w:r w:rsidR="00A91DCB">
        <w:rPr>
          <w:rFonts w:ascii="標楷體" w:eastAsia="標楷體" w:hAnsi="標楷體" w:cs="Calibri"/>
          <w:color w:val="FF0000"/>
        </w:rPr>
        <w:t xml:space="preserve">     </w:t>
      </w:r>
      <w:r w:rsidRPr="00A91DCB">
        <w:rPr>
          <w:rFonts w:ascii="標楷體" w:eastAsia="標楷體" w:hAnsi="標楷體" w:cs="Calibri"/>
        </w:rPr>
        <w:t>(公關)</w:t>
      </w:r>
      <w:r w:rsidRPr="00A91DCB">
        <w:rPr>
          <w:rFonts w:ascii="標楷體" w:eastAsia="標楷體" w:hAnsi="標楷體" w:cs="BiauKai"/>
        </w:rPr>
        <w:t>謝梓駿</w:t>
      </w:r>
      <w:r w:rsidRPr="00A91DCB">
        <w:rPr>
          <w:rFonts w:ascii="標楷體" w:eastAsia="標楷體" w:hAnsi="標楷體" w:cs="Calibri"/>
        </w:rPr>
        <w:t xml:space="preserve"> 0905-494-510</w:t>
      </w:r>
      <w:r>
        <w:br w:type="page"/>
      </w:r>
      <w:r w:rsidR="00CA2592" w:rsidRPr="00CA2592">
        <w:rPr>
          <w:rFonts w:ascii="標楷體" w:eastAsia="標楷體" w:hAnsi="標楷體" w:cs="Calibri" w:hint="eastAsia"/>
          <w:b/>
          <w:sz w:val="28"/>
          <w:szCs w:val="28"/>
          <w:shd w:val="clear" w:color="auto" w:fill="E6E6E6"/>
        </w:rPr>
        <w:lastRenderedPageBreak/>
        <w:t>七</w:t>
      </w:r>
      <w:r w:rsidRPr="00CA2592">
        <w:rPr>
          <w:rFonts w:ascii="標楷體" w:eastAsia="標楷體" w:hAnsi="標楷體" w:cs="Calibri"/>
          <w:b/>
          <w:sz w:val="28"/>
          <w:szCs w:val="28"/>
          <w:shd w:val="clear" w:color="auto" w:fill="E6E6E6"/>
        </w:rPr>
        <w:t>、課程大</w:t>
      </w:r>
      <w:r w:rsidRPr="00A91DCB">
        <w:rPr>
          <w:rFonts w:ascii="標楷體" w:eastAsia="標楷體" w:hAnsi="標楷體" w:cs="Calibri"/>
          <w:b/>
          <w:sz w:val="28"/>
          <w:szCs w:val="28"/>
          <w:shd w:val="clear" w:color="auto" w:fill="E6E6E6"/>
        </w:rPr>
        <w:t>綱</w:t>
      </w:r>
    </w:p>
    <w:p w14:paraId="4E9D3E49" w14:textId="77777777" w:rsidR="00704A03" w:rsidRPr="00A91DCB" w:rsidRDefault="007D3088">
      <w:pPr>
        <w:rPr>
          <w:rFonts w:ascii="標楷體" w:eastAsia="標楷體" w:hAnsi="標楷體" w:cs="Calibri"/>
          <w:color w:val="FF0000"/>
        </w:rPr>
      </w:pPr>
      <w:r w:rsidRPr="00A91DCB">
        <w:rPr>
          <w:rFonts w:ascii="標楷體" w:eastAsia="標楷體" w:hAnsi="標楷體" w:cs="Calibri"/>
          <w:color w:val="FF0000"/>
        </w:rPr>
        <w:t>*主辦單位保留修改活動細節之權利</w:t>
      </w:r>
    </w:p>
    <w:p w14:paraId="016B5D7A" w14:textId="77777777" w:rsidR="00704A03" w:rsidRDefault="007D3088">
      <w:r>
        <w:rPr>
          <w:noProof/>
        </w:rPr>
        <w:drawing>
          <wp:anchor distT="114300" distB="114300" distL="114300" distR="114300" simplePos="0" relativeHeight="251662336" behindDoc="0" locked="0" layoutInCell="1" hidden="0" allowOverlap="1" wp14:anchorId="3AD7ABE5" wp14:editId="7EEA3E6A">
            <wp:simplePos x="0" y="0"/>
            <wp:positionH relativeFrom="column">
              <wp:posOffset>-723899</wp:posOffset>
            </wp:positionH>
            <wp:positionV relativeFrom="paragraph">
              <wp:posOffset>142875</wp:posOffset>
            </wp:positionV>
            <wp:extent cx="7111203" cy="5085398"/>
            <wp:effectExtent l="0" t="0" r="0" b="0"/>
            <wp:wrapSquare wrapText="bothSides" distT="114300" distB="114300" distL="114300" distR="114300"/>
            <wp:docPr id="10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7111203" cy="5085398"/>
                    </a:xfrm>
                    <a:prstGeom prst="rect">
                      <a:avLst/>
                    </a:prstGeom>
                    <a:ln/>
                  </pic:spPr>
                </pic:pic>
              </a:graphicData>
            </a:graphic>
          </wp:anchor>
        </w:drawing>
      </w:r>
    </w:p>
    <w:p w14:paraId="0EEDB477" w14:textId="77777777" w:rsidR="00704A03" w:rsidRPr="00A91DCB" w:rsidRDefault="007D3088">
      <w:pPr>
        <w:jc w:val="center"/>
        <w:rPr>
          <w:rFonts w:ascii="標楷體" w:eastAsia="標楷體" w:hAnsi="標楷體" w:cs="BiauKai"/>
          <w:color w:val="808080"/>
          <w:sz w:val="28"/>
          <w:szCs w:val="28"/>
        </w:rPr>
      </w:pPr>
      <w:r>
        <w:br w:type="page"/>
      </w:r>
      <w:r w:rsidRPr="00A91DCB">
        <w:rPr>
          <w:rFonts w:ascii="標楷體" w:eastAsia="標楷體" w:hAnsi="標楷體" w:cs="BiauKai"/>
          <w:sz w:val="36"/>
          <w:szCs w:val="36"/>
        </w:rPr>
        <w:lastRenderedPageBreak/>
        <w:t>【監護人同意書】</w:t>
      </w:r>
    </w:p>
    <w:p w14:paraId="5030F3FA" w14:textId="77777777" w:rsidR="00704A03" w:rsidRPr="00A91DCB" w:rsidRDefault="007D3088">
      <w:pPr>
        <w:rPr>
          <w:rFonts w:ascii="標楷體" w:eastAsia="標楷體" w:hAnsi="標楷體" w:cs="BiauKai"/>
          <w:sz w:val="28"/>
          <w:szCs w:val="28"/>
        </w:rPr>
      </w:pPr>
      <w:r w:rsidRPr="00A91DCB">
        <w:rPr>
          <w:rFonts w:ascii="標楷體" w:eastAsia="標楷體" w:hAnsi="標楷體" w:cs="BiauKai"/>
          <w:sz w:val="28"/>
          <w:szCs w:val="28"/>
        </w:rPr>
        <w:t xml:space="preserve">          </w:t>
      </w:r>
    </w:p>
    <w:p w14:paraId="010C8C63" w14:textId="77777777" w:rsidR="00704A03" w:rsidRPr="00A91DCB" w:rsidRDefault="007D3088">
      <w:pPr>
        <w:spacing w:before="120" w:line="480" w:lineRule="auto"/>
        <w:jc w:val="both"/>
        <w:rPr>
          <w:rFonts w:ascii="標楷體" w:eastAsia="標楷體" w:hAnsi="標楷體" w:cs="BiauKai"/>
          <w:sz w:val="32"/>
          <w:szCs w:val="32"/>
        </w:rPr>
      </w:pPr>
      <w:r w:rsidRPr="00A91DCB">
        <w:rPr>
          <w:rFonts w:ascii="標楷體" w:eastAsia="標楷體" w:hAnsi="標楷體" w:cs="BiauKai"/>
          <w:sz w:val="32"/>
          <w:szCs w:val="32"/>
        </w:rPr>
        <w:t xml:space="preserve">茲同意子弟 </w:t>
      </w:r>
      <w:r w:rsidRPr="00A91DCB">
        <w:rPr>
          <w:rFonts w:ascii="標楷體" w:eastAsia="標楷體" w:hAnsi="標楷體" w:cs="BiauKai"/>
          <w:sz w:val="32"/>
          <w:szCs w:val="32"/>
          <w:u w:val="single"/>
        </w:rPr>
        <w:t xml:space="preserve">                 </w:t>
      </w:r>
      <w:r w:rsidRPr="00A91DCB">
        <w:rPr>
          <w:rFonts w:ascii="標楷體" w:eastAsia="標楷體" w:hAnsi="標楷體" w:cs="BiauKai"/>
          <w:sz w:val="32"/>
          <w:szCs w:val="32"/>
        </w:rPr>
        <w:t>，參加由屏東科技大學野生動物保育研究所主辦之野外研究安全教育訓練(活動期間為民國109年9月1日～ 9月5日)，希望透過本所系列課程研習及實務操作訓練，學習到野外研究的基本知識與技能，並願意配合、遵守課程規定，以期在有限的受訓期間內達到最佳的學習成效。</w:t>
      </w:r>
    </w:p>
    <w:p w14:paraId="59726391" w14:textId="77777777" w:rsidR="00704A03" w:rsidRPr="00A91DCB" w:rsidRDefault="00704A03">
      <w:pPr>
        <w:spacing w:before="120" w:line="480" w:lineRule="auto"/>
        <w:rPr>
          <w:rFonts w:ascii="標楷體" w:eastAsia="標楷體" w:hAnsi="標楷體" w:cs="BiauKai"/>
          <w:color w:val="000000"/>
          <w:sz w:val="32"/>
          <w:szCs w:val="32"/>
        </w:rPr>
      </w:pPr>
    </w:p>
    <w:p w14:paraId="146294F6" w14:textId="77777777" w:rsidR="00704A03" w:rsidRPr="00A91DCB" w:rsidRDefault="007D3088">
      <w:pPr>
        <w:spacing w:before="120" w:line="480" w:lineRule="auto"/>
        <w:rPr>
          <w:rFonts w:ascii="標楷體" w:eastAsia="標楷體" w:hAnsi="標楷體" w:cs="BiauKai"/>
          <w:color w:val="000000"/>
          <w:sz w:val="32"/>
          <w:szCs w:val="32"/>
        </w:rPr>
      </w:pPr>
      <w:r w:rsidRPr="00A91DCB">
        <w:rPr>
          <w:rFonts w:ascii="標楷體" w:eastAsia="標楷體" w:hAnsi="標楷體" w:cs="BiauKai"/>
          <w:color w:val="000000"/>
          <w:sz w:val="32"/>
          <w:szCs w:val="32"/>
        </w:rPr>
        <w:t>監護人同意簽章：</w:t>
      </w:r>
    </w:p>
    <w:p w14:paraId="24F953CC" w14:textId="77777777" w:rsidR="00704A03" w:rsidRPr="00A91DCB" w:rsidRDefault="00704A03">
      <w:pPr>
        <w:spacing w:before="120" w:line="480" w:lineRule="auto"/>
        <w:rPr>
          <w:rFonts w:ascii="標楷體" w:eastAsia="標楷體" w:hAnsi="標楷體" w:cs="BiauKai"/>
          <w:color w:val="000000"/>
          <w:sz w:val="32"/>
          <w:szCs w:val="32"/>
        </w:rPr>
      </w:pPr>
    </w:p>
    <w:p w14:paraId="0C1075F4" w14:textId="77777777" w:rsidR="00704A03" w:rsidRPr="00A91DCB" w:rsidRDefault="007D3088">
      <w:pPr>
        <w:spacing w:before="120" w:line="480" w:lineRule="auto"/>
        <w:rPr>
          <w:rFonts w:ascii="標楷體" w:eastAsia="標楷體" w:hAnsi="標楷體" w:cs="BiauKai"/>
          <w:color w:val="000000"/>
          <w:sz w:val="32"/>
          <w:szCs w:val="32"/>
        </w:rPr>
      </w:pPr>
      <w:r w:rsidRPr="00A91DCB">
        <w:rPr>
          <w:rFonts w:ascii="標楷體" w:eastAsia="標楷體" w:hAnsi="標楷體" w:cs="BiauKai"/>
          <w:color w:val="000000"/>
          <w:sz w:val="32"/>
          <w:szCs w:val="32"/>
        </w:rPr>
        <w:t>中華民國        年          月            日</w:t>
      </w:r>
    </w:p>
    <w:p w14:paraId="6E89D7FF" w14:textId="77777777" w:rsidR="00704A03" w:rsidRPr="00A91DCB" w:rsidRDefault="00704A03">
      <w:pPr>
        <w:jc w:val="both"/>
        <w:rPr>
          <w:rFonts w:ascii="標楷體" w:eastAsia="標楷體" w:hAnsi="標楷體"/>
          <w:sz w:val="28"/>
          <w:szCs w:val="28"/>
        </w:rPr>
      </w:pPr>
    </w:p>
    <w:p w14:paraId="393040FB" w14:textId="77777777" w:rsidR="00704A03" w:rsidRPr="00A91DCB" w:rsidRDefault="00704A03">
      <w:pPr>
        <w:jc w:val="both"/>
        <w:rPr>
          <w:rFonts w:ascii="標楷體" w:eastAsia="標楷體" w:hAnsi="標楷體" w:cs="PMingLiu"/>
          <w:sz w:val="28"/>
          <w:szCs w:val="28"/>
        </w:rPr>
      </w:pPr>
    </w:p>
    <w:p w14:paraId="0B39B407" w14:textId="77777777" w:rsidR="00704A03" w:rsidRPr="00A91DCB" w:rsidRDefault="007D3088">
      <w:pPr>
        <w:jc w:val="both"/>
        <w:rPr>
          <w:rFonts w:ascii="標楷體" w:eastAsia="標楷體" w:hAnsi="標楷體" w:cs="Calibri"/>
          <w:sz w:val="28"/>
          <w:szCs w:val="28"/>
        </w:rPr>
      </w:pPr>
      <w:r w:rsidRPr="00A91DCB">
        <w:rPr>
          <w:rFonts w:ascii="標楷體" w:eastAsia="標楷體" w:hAnsi="標楷體" w:cs="MingLiu"/>
          <w:sz w:val="28"/>
          <w:szCs w:val="28"/>
        </w:rPr>
        <w:t>※</w:t>
      </w:r>
      <w:r w:rsidRPr="00A91DCB">
        <w:rPr>
          <w:rFonts w:ascii="標楷體" w:eastAsia="標楷體" w:hAnsi="標楷體" w:cs="Calibri"/>
          <w:sz w:val="28"/>
          <w:szCs w:val="28"/>
        </w:rPr>
        <w:t>注意事項</w:t>
      </w:r>
    </w:p>
    <w:p w14:paraId="32BE22F6" w14:textId="7D802629"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1. 請自行將此同意書列印後由家長親筆簽名並</w:t>
      </w:r>
      <w:r w:rsidRPr="00A91DCB">
        <w:rPr>
          <w:rFonts w:ascii="標楷體" w:eastAsia="標楷體" w:hAnsi="標楷體" w:cs="Calibri"/>
          <w:b/>
          <w:color w:val="FF0000"/>
          <w:sz w:val="20"/>
          <w:szCs w:val="20"/>
          <w:u w:val="single"/>
        </w:rPr>
        <w:t>蓋章</w:t>
      </w:r>
      <w:r w:rsidRPr="00A91DCB">
        <w:rPr>
          <w:rFonts w:ascii="標楷體" w:eastAsia="標楷體" w:hAnsi="標楷體" w:cs="Calibri"/>
          <w:color w:val="000000"/>
          <w:sz w:val="20"/>
          <w:szCs w:val="20"/>
        </w:rPr>
        <w:t>，</w:t>
      </w:r>
      <w:proofErr w:type="gramStart"/>
      <w:r w:rsidRPr="00A91DCB">
        <w:rPr>
          <w:rFonts w:ascii="標楷體" w:eastAsia="標楷體" w:hAnsi="標楷體" w:cs="Calibri"/>
          <w:sz w:val="20"/>
          <w:szCs w:val="20"/>
        </w:rPr>
        <w:t>於線上報名</w:t>
      </w:r>
      <w:proofErr w:type="gramEnd"/>
      <w:r w:rsidRPr="00A91DCB">
        <w:rPr>
          <w:rFonts w:ascii="標楷體" w:eastAsia="標楷體" w:hAnsi="標楷體" w:cs="Calibri"/>
          <w:sz w:val="20"/>
          <w:szCs w:val="20"/>
        </w:rPr>
        <w:t>後親自繳交或郵寄(屏東縣內埔鄉學府路1號 野保所潘小姐)。</w:t>
      </w:r>
    </w:p>
    <w:p w14:paraId="434FF69B" w14:textId="77777777"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2. 對活動之疑慮或者其他個人生理狀況(特殊疾病等)請在</w:t>
      </w:r>
      <w:r w:rsidRPr="00A91DCB">
        <w:rPr>
          <w:rFonts w:ascii="標楷體" w:eastAsia="標楷體" w:hAnsi="標楷體" w:cs="Calibri"/>
          <w:b/>
          <w:sz w:val="20"/>
          <w:szCs w:val="20"/>
        </w:rPr>
        <w:t>意見欄</w:t>
      </w:r>
      <w:r w:rsidRPr="00A91DCB">
        <w:rPr>
          <w:rFonts w:ascii="標楷體" w:eastAsia="標楷體" w:hAnsi="標楷體" w:cs="Calibri"/>
          <w:sz w:val="20"/>
          <w:szCs w:val="20"/>
        </w:rPr>
        <w:t>提出。</w:t>
      </w:r>
    </w:p>
    <w:p w14:paraId="6DB47DD5" w14:textId="77777777" w:rsidR="00704A03" w:rsidRPr="00A91DCB" w:rsidRDefault="007D3088">
      <w:pPr>
        <w:jc w:val="both"/>
        <w:rPr>
          <w:rFonts w:ascii="標楷體" w:eastAsia="標楷體" w:hAnsi="標楷體" w:cs="Calibri"/>
          <w:sz w:val="20"/>
          <w:szCs w:val="20"/>
        </w:rPr>
      </w:pPr>
      <w:r w:rsidRPr="00A91DCB">
        <w:rPr>
          <w:rFonts w:ascii="標楷體" w:eastAsia="標楷體" w:hAnsi="標楷體" w:cs="Calibri"/>
          <w:sz w:val="20"/>
          <w:szCs w:val="20"/>
        </w:rPr>
        <w:t xml:space="preserve">3. </w:t>
      </w:r>
      <w:proofErr w:type="gramStart"/>
      <w:r w:rsidRPr="00A91DCB">
        <w:rPr>
          <w:rFonts w:ascii="標楷體" w:eastAsia="標楷體" w:hAnsi="標楷體" w:cs="Calibri"/>
          <w:sz w:val="20"/>
          <w:szCs w:val="20"/>
        </w:rPr>
        <w:t>均已於</w:t>
      </w:r>
      <w:proofErr w:type="gramEnd"/>
      <w:r w:rsidRPr="00A91DCB">
        <w:rPr>
          <w:rFonts w:ascii="標楷體" w:eastAsia="標楷體" w:hAnsi="標楷體" w:cs="Calibri"/>
          <w:sz w:val="20"/>
          <w:szCs w:val="20"/>
        </w:rPr>
        <w:t>活動期間替</w:t>
      </w:r>
      <w:proofErr w:type="gramStart"/>
      <w:r w:rsidRPr="00A91DCB">
        <w:rPr>
          <w:rFonts w:ascii="標楷體" w:eastAsia="標楷體" w:hAnsi="標楷體" w:cs="Calibri"/>
          <w:sz w:val="20"/>
          <w:szCs w:val="20"/>
        </w:rPr>
        <w:t>參予</w:t>
      </w:r>
      <w:proofErr w:type="gramEnd"/>
      <w:r w:rsidRPr="00A91DCB">
        <w:rPr>
          <w:rFonts w:ascii="標楷體" w:eastAsia="標楷體" w:hAnsi="標楷體" w:cs="Calibri"/>
          <w:sz w:val="20"/>
          <w:szCs w:val="20"/>
        </w:rPr>
        <w:t>學員每人投保，請家長放心。</w:t>
      </w:r>
    </w:p>
    <w:p w14:paraId="404C594D" w14:textId="77777777" w:rsidR="00704A03" w:rsidRPr="00A91DCB" w:rsidRDefault="007D3088">
      <w:pPr>
        <w:jc w:val="both"/>
        <w:rPr>
          <w:rFonts w:ascii="標楷體" w:eastAsia="標楷體" w:hAnsi="標楷體" w:cs="Calibri"/>
          <w:sz w:val="20"/>
          <w:szCs w:val="20"/>
        </w:rPr>
      </w:pPr>
      <w:bookmarkStart w:id="8" w:name="_heading=h.1t3h5sf" w:colFirst="0" w:colLast="0"/>
      <w:bookmarkEnd w:id="8"/>
      <w:r w:rsidRPr="00A91DCB">
        <w:rPr>
          <w:rFonts w:ascii="標楷體" w:eastAsia="標楷體" w:hAnsi="標楷體" w:cs="Calibri"/>
          <w:sz w:val="20"/>
          <w:szCs w:val="20"/>
        </w:rPr>
        <w:t xml:space="preserve">3. 聯絡方式：總召-&gt; </w:t>
      </w:r>
      <w:r w:rsidRPr="00A91DCB">
        <w:rPr>
          <w:rFonts w:ascii="標楷體" w:eastAsia="標楷體" w:hAnsi="標楷體" w:cs="BiauKai"/>
          <w:sz w:val="20"/>
          <w:szCs w:val="20"/>
        </w:rPr>
        <w:t>李慶陽</w:t>
      </w:r>
      <w:r w:rsidRPr="00A91DCB">
        <w:rPr>
          <w:rFonts w:ascii="標楷體" w:eastAsia="標楷體" w:hAnsi="標楷體" w:cs="Calibri"/>
          <w:sz w:val="20"/>
          <w:szCs w:val="20"/>
        </w:rPr>
        <w:t xml:space="preserve"> </w:t>
      </w:r>
      <w:r w:rsidRPr="00A91DCB">
        <w:rPr>
          <w:rFonts w:ascii="標楷體" w:eastAsia="標楷體" w:hAnsi="標楷體" w:cs="Calibri"/>
          <w:color w:val="FF0000"/>
          <w:sz w:val="20"/>
          <w:szCs w:val="20"/>
        </w:rPr>
        <w:t>0975-456-421</w:t>
      </w:r>
      <w:r w:rsidRPr="00A91DCB">
        <w:rPr>
          <w:rFonts w:ascii="標楷體" w:eastAsia="標楷體" w:hAnsi="標楷體" w:cs="Calibri"/>
          <w:sz w:val="20"/>
          <w:szCs w:val="20"/>
        </w:rPr>
        <w:t xml:space="preserve">、公關-&gt; </w:t>
      </w:r>
      <w:r w:rsidRPr="00A91DCB">
        <w:rPr>
          <w:rFonts w:ascii="標楷體" w:eastAsia="標楷體" w:hAnsi="標楷體" w:cs="BiauKai"/>
          <w:sz w:val="20"/>
          <w:szCs w:val="20"/>
        </w:rPr>
        <w:t>謝梓駿</w:t>
      </w:r>
      <w:r w:rsidRPr="00A91DCB">
        <w:rPr>
          <w:rFonts w:ascii="標楷體" w:eastAsia="標楷體" w:hAnsi="標楷體" w:cs="Calibri"/>
          <w:sz w:val="20"/>
          <w:szCs w:val="20"/>
        </w:rPr>
        <w:t xml:space="preserve"> </w:t>
      </w:r>
      <w:r w:rsidRPr="00A91DCB">
        <w:rPr>
          <w:rFonts w:ascii="標楷體" w:eastAsia="標楷體" w:hAnsi="標楷體" w:cs="Calibri"/>
          <w:color w:val="FF0000"/>
          <w:sz w:val="20"/>
          <w:szCs w:val="20"/>
        </w:rPr>
        <w:t>0905-494-510</w:t>
      </w:r>
      <w:r w:rsidRPr="00A91DCB">
        <w:rPr>
          <w:rFonts w:ascii="標楷體" w:eastAsia="標楷體" w:hAnsi="標楷體" w:cs="Calibri"/>
          <w:sz w:val="20"/>
          <w:szCs w:val="20"/>
        </w:rPr>
        <w:t>。</w:t>
      </w:r>
    </w:p>
    <w:p w14:paraId="4C0AC1CD" w14:textId="77777777" w:rsidR="00704A03" w:rsidRPr="00A91DCB" w:rsidRDefault="007D3088">
      <w:pPr>
        <w:jc w:val="both"/>
        <w:rPr>
          <w:rFonts w:ascii="標楷體" w:eastAsia="標楷體" w:hAnsi="標楷體"/>
          <w:sz w:val="28"/>
          <w:szCs w:val="28"/>
        </w:rPr>
      </w:pPr>
      <w:r w:rsidRPr="00A91DCB">
        <w:rPr>
          <w:rFonts w:ascii="標楷體" w:eastAsia="標楷體" w:hAnsi="標楷體"/>
          <w:sz w:val="28"/>
          <w:szCs w:val="28"/>
        </w:rPr>
        <w:t>……………………………………………………………………………………</w:t>
      </w:r>
    </w:p>
    <w:p w14:paraId="53B9C5B7" w14:textId="77777777" w:rsidR="00704A03" w:rsidRPr="00A91DCB" w:rsidRDefault="007D3088">
      <w:pPr>
        <w:jc w:val="center"/>
        <w:rPr>
          <w:rFonts w:ascii="標楷體" w:eastAsia="標楷體" w:hAnsi="標楷體" w:cs="BiauKai"/>
          <w:sz w:val="36"/>
          <w:szCs w:val="36"/>
        </w:rPr>
      </w:pPr>
      <w:r w:rsidRPr="00A91DCB">
        <w:rPr>
          <w:rFonts w:ascii="標楷體" w:eastAsia="標楷體" w:hAnsi="標楷體" w:cs="BiauKai"/>
          <w:sz w:val="36"/>
          <w:szCs w:val="36"/>
        </w:rPr>
        <w:t>【意見欄】</w:t>
      </w:r>
    </w:p>
    <w:sectPr w:rsidR="00704A03" w:rsidRPr="00A91DCB">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2F16" w14:textId="77777777" w:rsidR="00FE4160" w:rsidRDefault="00FE4160" w:rsidP="007A06F2">
      <w:r>
        <w:separator/>
      </w:r>
    </w:p>
  </w:endnote>
  <w:endnote w:type="continuationSeparator" w:id="0">
    <w:p w14:paraId="0F2FE32B" w14:textId="77777777" w:rsidR="00FE4160" w:rsidRDefault="00FE4160" w:rsidP="007A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iauKai">
    <w:altName w:val="Arial Unicode MS"/>
    <w:charset w:val="51"/>
    <w:family w:val="auto"/>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engXian">
    <w:altName w:val="等线"/>
    <w:charset w:val="86"/>
    <w:family w:val="auto"/>
    <w:pitch w:val="variable"/>
    <w:sig w:usb0="A00002BF" w:usb1="38CF7CFA" w:usb2="00000016" w:usb3="00000000" w:csb0="0004000F" w:csb1="00000000"/>
  </w:font>
  <w:font w:name="PMingLiu">
    <w:altName w:val="Calibri"/>
    <w:charset w:val="00"/>
    <w:family w:val="auto"/>
    <w:pitch w:val="default"/>
  </w:font>
  <w:font w:name="MingLiu">
    <w:altName w:val="Calibri"/>
    <w:charset w:val="00"/>
    <w:family w:val="auto"/>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20F01" w14:textId="77777777" w:rsidR="00FE4160" w:rsidRDefault="00FE4160" w:rsidP="007A06F2">
      <w:r>
        <w:separator/>
      </w:r>
    </w:p>
  </w:footnote>
  <w:footnote w:type="continuationSeparator" w:id="0">
    <w:p w14:paraId="56225725" w14:textId="77777777" w:rsidR="00FE4160" w:rsidRDefault="00FE4160" w:rsidP="007A0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54CC"/>
    <w:multiLevelType w:val="multilevel"/>
    <w:tmpl w:val="D72A18C4"/>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203668A6"/>
    <w:multiLevelType w:val="multilevel"/>
    <w:tmpl w:val="FEA2220A"/>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333F2324"/>
    <w:multiLevelType w:val="multilevel"/>
    <w:tmpl w:val="8358637A"/>
    <w:lvl w:ilvl="0">
      <w:start w:val="1"/>
      <w:numFmt w:val="decimal"/>
      <w:lvlText w:val="%1."/>
      <w:lvlJc w:val="left"/>
      <w:pPr>
        <w:ind w:left="480" w:hanging="480"/>
      </w:pPr>
      <w:rPr>
        <w:b/>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504F203D"/>
    <w:multiLevelType w:val="hybridMultilevel"/>
    <w:tmpl w:val="F260095C"/>
    <w:lvl w:ilvl="0" w:tplc="BB52BD88">
      <w:start w:val="1"/>
      <w:numFmt w:val="decimal"/>
      <w:lvlText w:val="%1."/>
      <w:lvlJc w:val="left"/>
      <w:pPr>
        <w:tabs>
          <w:tab w:val="num" w:pos="360"/>
        </w:tabs>
        <w:ind w:left="360" w:hanging="360"/>
      </w:pPr>
      <w:rPr>
        <w:rFonts w:hint="default"/>
      </w:rPr>
    </w:lvl>
    <w:lvl w:ilvl="1" w:tplc="69541CF6">
      <w:start w:val="5"/>
      <w:numFmt w:val="bullet"/>
      <w:lvlText w:val=""/>
      <w:lvlJc w:val="left"/>
      <w:pPr>
        <w:tabs>
          <w:tab w:val="num" w:pos="840"/>
        </w:tabs>
        <w:ind w:left="840" w:hanging="360"/>
      </w:pPr>
      <w:rPr>
        <w:rFonts w:ascii="Wingdings" w:eastAsia="新細明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1A33303"/>
    <w:multiLevelType w:val="multilevel"/>
    <w:tmpl w:val="4E34AD0C"/>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5">
    <w:nsid w:val="666C11EF"/>
    <w:multiLevelType w:val="multilevel"/>
    <w:tmpl w:val="5C4C25B0"/>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03"/>
    <w:rsid w:val="000661CE"/>
    <w:rsid w:val="00127828"/>
    <w:rsid w:val="00232B27"/>
    <w:rsid w:val="00300E7F"/>
    <w:rsid w:val="003C4804"/>
    <w:rsid w:val="003D77E9"/>
    <w:rsid w:val="00574346"/>
    <w:rsid w:val="005F6266"/>
    <w:rsid w:val="00704A03"/>
    <w:rsid w:val="007A06F2"/>
    <w:rsid w:val="007D3088"/>
    <w:rsid w:val="00A91DCB"/>
    <w:rsid w:val="00AC18CE"/>
    <w:rsid w:val="00AD5B83"/>
    <w:rsid w:val="00B05F8C"/>
    <w:rsid w:val="00BE0DDB"/>
    <w:rsid w:val="00C9476C"/>
    <w:rsid w:val="00CA2592"/>
    <w:rsid w:val="00CD1AEE"/>
    <w:rsid w:val="00CD5E1C"/>
    <w:rsid w:val="00DB6FFF"/>
    <w:rsid w:val="00E656F8"/>
    <w:rsid w:val="00F73FEC"/>
    <w:rsid w:val="00FE4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4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C6"/>
    <w:rPr>
      <w:kern w:val="2"/>
    </w:rPr>
  </w:style>
  <w:style w:type="paragraph" w:styleId="1">
    <w:name w:val="heading 1"/>
    <w:basedOn w:val="a"/>
    <w:next w:val="a"/>
    <w:link w:val="10"/>
    <w:uiPriority w:val="9"/>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FollowedHyperlink"/>
    <w:rPr>
      <w:color w:val="800080"/>
      <w:u w:val="single"/>
    </w:rPr>
  </w:style>
  <w:style w:type="character" w:styleId="a5">
    <w:name w:val="annotation reference"/>
    <w:rPr>
      <w:sz w:val="18"/>
      <w:szCs w:val="18"/>
    </w:rPr>
  </w:style>
  <w:style w:type="character" w:styleId="a6">
    <w:name w:val="Hyperlink"/>
    <w:rPr>
      <w:color w:val="0000FF"/>
      <w:u w:val="single"/>
    </w:rPr>
  </w:style>
  <w:style w:type="character" w:customStyle="1" w:styleId="email">
    <w:name w:val="email"/>
    <w:basedOn w:val="a0"/>
  </w:style>
  <w:style w:type="character" w:customStyle="1" w:styleId="10">
    <w:name w:val="標題 1 字元"/>
    <w:link w:val="1"/>
    <w:rPr>
      <w:rFonts w:ascii="Cambria" w:eastAsia="新細明體" w:hAnsi="Cambria" w:cs="Times New Roman"/>
      <w:b/>
      <w:bCs/>
      <w:kern w:val="52"/>
      <w:sz w:val="52"/>
      <w:szCs w:val="52"/>
    </w:rPr>
  </w:style>
  <w:style w:type="character" w:customStyle="1" w:styleId="11">
    <w:name w:val="公告1 字元"/>
    <w:link w:val="12"/>
    <w:rPr>
      <w:rFonts w:ascii="標楷體" w:eastAsia="標楷體" w:hAnsi="標楷體" w:cs="Times New Roman"/>
      <w:b/>
      <w:bCs/>
      <w:color w:val="000000"/>
      <w:kern w:val="52"/>
      <w:sz w:val="22"/>
      <w:szCs w:val="22"/>
    </w:rPr>
  </w:style>
  <w:style w:type="character" w:customStyle="1" w:styleId="apple-style-span">
    <w:name w:val="apple-style-span"/>
    <w:basedOn w:val="a0"/>
  </w:style>
  <w:style w:type="character" w:customStyle="1" w:styleId="a7">
    <w:name w:val="註解方塊文字 字元"/>
    <w:link w:val="a8"/>
    <w:rPr>
      <w:rFonts w:ascii="Cambria" w:eastAsia="新細明體" w:hAnsi="Cambria" w:cs="Times New Roman"/>
      <w:kern w:val="2"/>
      <w:sz w:val="18"/>
      <w:szCs w:val="18"/>
    </w:rPr>
  </w:style>
  <w:style w:type="character" w:customStyle="1" w:styleId="a9">
    <w:name w:val="註解文字 字元"/>
    <w:link w:val="aa"/>
    <w:rPr>
      <w:kern w:val="2"/>
      <w:sz w:val="24"/>
      <w:szCs w:val="24"/>
    </w:rPr>
  </w:style>
  <w:style w:type="character" w:customStyle="1" w:styleId="ab">
    <w:name w:val="註解主旨 字元"/>
    <w:link w:val="ac"/>
    <w:rPr>
      <w:b/>
      <w:bCs/>
      <w:kern w:val="2"/>
      <w:sz w:val="24"/>
      <w:szCs w:val="24"/>
    </w:rPr>
  </w:style>
  <w:style w:type="paragraph" w:styleId="ad">
    <w:name w:val="header"/>
    <w:basedOn w:val="a"/>
    <w:pPr>
      <w:tabs>
        <w:tab w:val="center" w:pos="4153"/>
        <w:tab w:val="right" w:pos="8306"/>
      </w:tabs>
      <w:snapToGrid w:val="0"/>
    </w:pPr>
    <w:rPr>
      <w:sz w:val="20"/>
      <w:szCs w:val="20"/>
    </w:rPr>
  </w:style>
  <w:style w:type="paragraph" w:styleId="aa">
    <w:name w:val="annotation text"/>
    <w:basedOn w:val="a"/>
    <w:link w:val="a9"/>
    <w:rPr>
      <w:lang w:val="x-none" w:eastAsia="x-none"/>
    </w:rPr>
  </w:style>
  <w:style w:type="paragraph" w:styleId="ac">
    <w:name w:val="annotation subject"/>
    <w:basedOn w:val="aa"/>
    <w:next w:val="aa"/>
    <w:link w:val="ab"/>
    <w:rPr>
      <w:b/>
      <w:bCs/>
    </w:rPr>
  </w:style>
  <w:style w:type="paragraph" w:styleId="ae">
    <w:name w:val="footer"/>
    <w:basedOn w:val="a"/>
    <w:pPr>
      <w:tabs>
        <w:tab w:val="center" w:pos="4153"/>
        <w:tab w:val="right" w:pos="8306"/>
      </w:tabs>
      <w:snapToGrid w:val="0"/>
    </w:pPr>
    <w:rPr>
      <w:sz w:val="20"/>
      <w:szCs w:val="20"/>
    </w:rPr>
  </w:style>
  <w:style w:type="paragraph" w:styleId="a8">
    <w:name w:val="Balloon Text"/>
    <w:basedOn w:val="a"/>
    <w:link w:val="a7"/>
    <w:rPr>
      <w:rFonts w:ascii="Cambria" w:hAnsi="Cambria"/>
      <w:sz w:val="18"/>
      <w:szCs w:val="18"/>
      <w:lang w:val="x-none" w:eastAsia="x-none"/>
    </w:rPr>
  </w:style>
  <w:style w:type="paragraph" w:customStyle="1" w:styleId="12">
    <w:name w:val="公告1"/>
    <w:basedOn w:val="1"/>
    <w:link w:val="11"/>
    <w:pPr>
      <w:spacing w:line="240" w:lineRule="atLeast"/>
    </w:pPr>
    <w:rPr>
      <w:rFonts w:ascii="標楷體" w:eastAsia="標楷體" w:hAnsi="標楷體"/>
      <w:color w:val="000000"/>
      <w:sz w:val="22"/>
      <w:szCs w:val="22"/>
    </w:rPr>
  </w:style>
  <w:style w:type="paragraph" w:styleId="af">
    <w:name w:val="No Spacing"/>
    <w:qFormat/>
    <w:rPr>
      <w:kern w:val="2"/>
    </w:rPr>
  </w:style>
  <w:style w:type="character" w:styleId="af0">
    <w:name w:val="Emphasis"/>
    <w:uiPriority w:val="20"/>
    <w:qFormat/>
    <w:rsid w:val="00505B2A"/>
    <w:rPr>
      <w:i/>
      <w:iCs/>
    </w:rPr>
  </w:style>
  <w:style w:type="character" w:customStyle="1" w:styleId="UnresolvedMention">
    <w:name w:val="Unresolved Mention"/>
    <w:uiPriority w:val="99"/>
    <w:semiHidden/>
    <w:unhideWhenUsed/>
    <w:rsid w:val="00AE1D15"/>
    <w:rPr>
      <w:color w:val="605E5C"/>
      <w:shd w:val="clear" w:color="auto" w:fill="E1DFDD"/>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List Paragraph"/>
    <w:basedOn w:val="a"/>
    <w:uiPriority w:val="34"/>
    <w:qFormat/>
    <w:rsid w:val="003D77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C6"/>
    <w:rPr>
      <w:kern w:val="2"/>
    </w:rPr>
  </w:style>
  <w:style w:type="paragraph" w:styleId="1">
    <w:name w:val="heading 1"/>
    <w:basedOn w:val="a"/>
    <w:next w:val="a"/>
    <w:link w:val="10"/>
    <w:uiPriority w:val="9"/>
    <w:qFormat/>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FollowedHyperlink"/>
    <w:rPr>
      <w:color w:val="800080"/>
      <w:u w:val="single"/>
    </w:rPr>
  </w:style>
  <w:style w:type="character" w:styleId="a5">
    <w:name w:val="annotation reference"/>
    <w:rPr>
      <w:sz w:val="18"/>
      <w:szCs w:val="18"/>
    </w:rPr>
  </w:style>
  <w:style w:type="character" w:styleId="a6">
    <w:name w:val="Hyperlink"/>
    <w:rPr>
      <w:color w:val="0000FF"/>
      <w:u w:val="single"/>
    </w:rPr>
  </w:style>
  <w:style w:type="character" w:customStyle="1" w:styleId="email">
    <w:name w:val="email"/>
    <w:basedOn w:val="a0"/>
  </w:style>
  <w:style w:type="character" w:customStyle="1" w:styleId="10">
    <w:name w:val="標題 1 字元"/>
    <w:link w:val="1"/>
    <w:rPr>
      <w:rFonts w:ascii="Cambria" w:eastAsia="新細明體" w:hAnsi="Cambria" w:cs="Times New Roman"/>
      <w:b/>
      <w:bCs/>
      <w:kern w:val="52"/>
      <w:sz w:val="52"/>
      <w:szCs w:val="52"/>
    </w:rPr>
  </w:style>
  <w:style w:type="character" w:customStyle="1" w:styleId="11">
    <w:name w:val="公告1 字元"/>
    <w:link w:val="12"/>
    <w:rPr>
      <w:rFonts w:ascii="標楷體" w:eastAsia="標楷體" w:hAnsi="標楷體" w:cs="Times New Roman"/>
      <w:b/>
      <w:bCs/>
      <w:color w:val="000000"/>
      <w:kern w:val="52"/>
      <w:sz w:val="22"/>
      <w:szCs w:val="22"/>
    </w:rPr>
  </w:style>
  <w:style w:type="character" w:customStyle="1" w:styleId="apple-style-span">
    <w:name w:val="apple-style-span"/>
    <w:basedOn w:val="a0"/>
  </w:style>
  <w:style w:type="character" w:customStyle="1" w:styleId="a7">
    <w:name w:val="註解方塊文字 字元"/>
    <w:link w:val="a8"/>
    <w:rPr>
      <w:rFonts w:ascii="Cambria" w:eastAsia="新細明體" w:hAnsi="Cambria" w:cs="Times New Roman"/>
      <w:kern w:val="2"/>
      <w:sz w:val="18"/>
      <w:szCs w:val="18"/>
    </w:rPr>
  </w:style>
  <w:style w:type="character" w:customStyle="1" w:styleId="a9">
    <w:name w:val="註解文字 字元"/>
    <w:link w:val="aa"/>
    <w:rPr>
      <w:kern w:val="2"/>
      <w:sz w:val="24"/>
      <w:szCs w:val="24"/>
    </w:rPr>
  </w:style>
  <w:style w:type="character" w:customStyle="1" w:styleId="ab">
    <w:name w:val="註解主旨 字元"/>
    <w:link w:val="ac"/>
    <w:rPr>
      <w:b/>
      <w:bCs/>
      <w:kern w:val="2"/>
      <w:sz w:val="24"/>
      <w:szCs w:val="24"/>
    </w:rPr>
  </w:style>
  <w:style w:type="paragraph" w:styleId="ad">
    <w:name w:val="header"/>
    <w:basedOn w:val="a"/>
    <w:pPr>
      <w:tabs>
        <w:tab w:val="center" w:pos="4153"/>
        <w:tab w:val="right" w:pos="8306"/>
      </w:tabs>
      <w:snapToGrid w:val="0"/>
    </w:pPr>
    <w:rPr>
      <w:sz w:val="20"/>
      <w:szCs w:val="20"/>
    </w:rPr>
  </w:style>
  <w:style w:type="paragraph" w:styleId="aa">
    <w:name w:val="annotation text"/>
    <w:basedOn w:val="a"/>
    <w:link w:val="a9"/>
    <w:rPr>
      <w:lang w:val="x-none" w:eastAsia="x-none"/>
    </w:rPr>
  </w:style>
  <w:style w:type="paragraph" w:styleId="ac">
    <w:name w:val="annotation subject"/>
    <w:basedOn w:val="aa"/>
    <w:next w:val="aa"/>
    <w:link w:val="ab"/>
    <w:rPr>
      <w:b/>
      <w:bCs/>
    </w:rPr>
  </w:style>
  <w:style w:type="paragraph" w:styleId="ae">
    <w:name w:val="footer"/>
    <w:basedOn w:val="a"/>
    <w:pPr>
      <w:tabs>
        <w:tab w:val="center" w:pos="4153"/>
        <w:tab w:val="right" w:pos="8306"/>
      </w:tabs>
      <w:snapToGrid w:val="0"/>
    </w:pPr>
    <w:rPr>
      <w:sz w:val="20"/>
      <w:szCs w:val="20"/>
    </w:rPr>
  </w:style>
  <w:style w:type="paragraph" w:styleId="a8">
    <w:name w:val="Balloon Text"/>
    <w:basedOn w:val="a"/>
    <w:link w:val="a7"/>
    <w:rPr>
      <w:rFonts w:ascii="Cambria" w:hAnsi="Cambria"/>
      <w:sz w:val="18"/>
      <w:szCs w:val="18"/>
      <w:lang w:val="x-none" w:eastAsia="x-none"/>
    </w:rPr>
  </w:style>
  <w:style w:type="paragraph" w:customStyle="1" w:styleId="12">
    <w:name w:val="公告1"/>
    <w:basedOn w:val="1"/>
    <w:link w:val="11"/>
    <w:pPr>
      <w:spacing w:line="240" w:lineRule="atLeast"/>
    </w:pPr>
    <w:rPr>
      <w:rFonts w:ascii="標楷體" w:eastAsia="標楷體" w:hAnsi="標楷體"/>
      <w:color w:val="000000"/>
      <w:sz w:val="22"/>
      <w:szCs w:val="22"/>
    </w:rPr>
  </w:style>
  <w:style w:type="paragraph" w:styleId="af">
    <w:name w:val="No Spacing"/>
    <w:qFormat/>
    <w:rPr>
      <w:kern w:val="2"/>
    </w:rPr>
  </w:style>
  <w:style w:type="character" w:styleId="af0">
    <w:name w:val="Emphasis"/>
    <w:uiPriority w:val="20"/>
    <w:qFormat/>
    <w:rsid w:val="00505B2A"/>
    <w:rPr>
      <w:i/>
      <w:iCs/>
    </w:rPr>
  </w:style>
  <w:style w:type="character" w:customStyle="1" w:styleId="UnresolvedMention">
    <w:name w:val="Unresolved Mention"/>
    <w:uiPriority w:val="99"/>
    <w:semiHidden/>
    <w:unhideWhenUsed/>
    <w:rsid w:val="00AE1D15"/>
    <w:rPr>
      <w:color w:val="605E5C"/>
      <w:shd w:val="clear" w:color="auto" w:fill="E1DFDD"/>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2">
    <w:name w:val="List Paragraph"/>
    <w:basedOn w:val="a"/>
    <w:uiPriority w:val="34"/>
    <w:qFormat/>
    <w:rsid w:val="003D77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qdaRY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2016%E9%87%8E%E5%A4%96%E7%A0%94%E7%A9%B6%E5%AE%89%E5%85%A8%E6%95%99%E8%82%B2%E8%A8%93%E7%B7%B4-107801208222134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lGblpSLjJTZoQ8ByjKaFeM5QLw==">AMUW2mWl+j6rtKXXXd8aGbLO1AsIM3ZYNbdbSoWbxK/D1Qq2HH8K1j+AQw28sjPotgySjq5KQl6KM1bo/GtNwZTf26asXpQ83r5jSlbXVmZkG1geRFDycKVVyfyi/+I6xPEea7xVtk3L8iaonPz7LJsahSSm+Lo9GnhFbaKUdHRZBxg+3zNSIde6zlMmYx0T9IPgTdiHGJBa34/PrdJHQ+7qaw91vVzMuRo5dXl6pHByD7TRikyo4Ks=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Wen</dc:creator>
  <cp:lastModifiedBy>user</cp:lastModifiedBy>
  <cp:revision>17</cp:revision>
  <cp:lastPrinted>2020-05-28T02:31:00Z</cp:lastPrinted>
  <dcterms:created xsi:type="dcterms:W3CDTF">2020-05-19T02:52:00Z</dcterms:created>
  <dcterms:modified xsi:type="dcterms:W3CDTF">2020-06-02T08:46:00Z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